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7A1C86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A530B9" w:rsidRPr="00150A51" w14:paraId="3201C849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ia de învă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ământ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F3226A8" w14:textId="77777777" w:rsidR="00A530B9" w:rsidRPr="00150A51" w:rsidRDefault="004F4E2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Universitatea Tehnică din</w:t>
            </w:r>
            <w:r w:rsidR="00704D64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4152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Cluj-Napoca </w:t>
            </w:r>
          </w:p>
        </w:tc>
      </w:tr>
      <w:tr w:rsidR="004F074A" w:rsidRPr="00150A51" w14:paraId="7C3CF9E3" w14:textId="77777777" w:rsidTr="00A02A0D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4F074A" w:rsidRPr="00150A51" w:rsidRDefault="004F074A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00C793A4" w:rsidR="004F074A" w:rsidRPr="00150A51" w:rsidRDefault="004F074A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F074A">
              <w:rPr>
                <w:rFonts w:asciiTheme="minorHAnsi" w:hAnsiTheme="minorHAnsi" w:cstheme="minorHAnsi"/>
                <w:sz w:val="22"/>
                <w:szCs w:val="22"/>
              </w:rPr>
              <w:t>Facultatea de Construcții</w:t>
            </w:r>
          </w:p>
        </w:tc>
      </w:tr>
      <w:tr w:rsidR="004F074A" w:rsidRPr="00150A51" w14:paraId="1135C7F3" w14:textId="77777777" w:rsidTr="00A02A0D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4F074A" w:rsidRPr="00150A51" w:rsidRDefault="004F074A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0377A19F" w:rsidR="004F074A" w:rsidRPr="00150A51" w:rsidRDefault="004F074A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F074A">
              <w:rPr>
                <w:rFonts w:asciiTheme="minorHAnsi" w:hAnsiTheme="minorHAnsi" w:cstheme="minorHAnsi"/>
                <w:sz w:val="22"/>
                <w:szCs w:val="22"/>
              </w:rPr>
              <w:t>Structuri</w:t>
            </w:r>
          </w:p>
        </w:tc>
      </w:tr>
      <w:tr w:rsidR="004F074A" w:rsidRPr="00150A51" w14:paraId="219F5511" w14:textId="77777777" w:rsidTr="00A02A0D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4F074A" w:rsidRPr="00150A51" w:rsidRDefault="004F074A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1F7FF63B" w:rsidR="004F074A" w:rsidRPr="00150A51" w:rsidRDefault="004F074A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F074A">
              <w:rPr>
                <w:rFonts w:asciiTheme="minorHAnsi" w:hAnsiTheme="minorHAnsi" w:cstheme="minorHAnsi"/>
                <w:sz w:val="22"/>
                <w:szCs w:val="22"/>
              </w:rPr>
              <w:t>Inginerie civilă și instalații</w:t>
            </w:r>
          </w:p>
        </w:tc>
      </w:tr>
      <w:tr w:rsidR="004F074A" w:rsidRPr="00150A51" w14:paraId="3B1CCA45" w14:textId="77777777" w:rsidTr="00A02A0D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4F074A" w:rsidRPr="00150A51" w:rsidRDefault="004F074A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0B15ED84" w:rsidR="004F074A" w:rsidRPr="00150A51" w:rsidRDefault="004F074A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F074A">
              <w:rPr>
                <w:rFonts w:asciiTheme="minorHAnsi" w:hAnsiTheme="minorHAnsi" w:cstheme="minorHAnsi"/>
                <w:sz w:val="22"/>
                <w:szCs w:val="22"/>
              </w:rPr>
              <w:t>Master (de cercetare)</w:t>
            </w:r>
          </w:p>
        </w:tc>
      </w:tr>
      <w:tr w:rsidR="004F074A" w:rsidRPr="00150A51" w14:paraId="78248B44" w14:textId="77777777" w:rsidTr="00A02A0D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7777777" w:rsidR="004F074A" w:rsidRPr="00150A51" w:rsidRDefault="004F074A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</w:tcPr>
          <w:p w14:paraId="4544B6C5" w14:textId="4A362392" w:rsidR="004F074A" w:rsidRPr="00150A51" w:rsidRDefault="001A0E3E" w:rsidP="004F07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A0E3E">
              <w:rPr>
                <w:rFonts w:asciiTheme="minorHAnsi" w:hAnsiTheme="minorHAnsi" w:cstheme="minorHAnsi"/>
                <w:sz w:val="22"/>
                <w:szCs w:val="22"/>
              </w:rPr>
              <w:t>Construcții durabile de beton</w:t>
            </w:r>
          </w:p>
        </w:tc>
      </w:tr>
      <w:tr w:rsidR="00970760" w:rsidRPr="00150A51" w14:paraId="4FBDC403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970760" w:rsidRPr="00150A51" w:rsidRDefault="00970760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1.7 Forma de învă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48B5160" w14:textId="55D963ED" w:rsidR="00970760" w:rsidRPr="00150A51" w:rsidRDefault="00970760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IF – învă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ământ cu frecven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</w:p>
        </w:tc>
      </w:tr>
    </w:tbl>
    <w:p w14:paraId="14439FBB" w14:textId="77777777" w:rsidR="00315B16" w:rsidRPr="00150A51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150A51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113"/>
        <w:gridCol w:w="350"/>
        <w:gridCol w:w="58"/>
        <w:gridCol w:w="1092"/>
        <w:gridCol w:w="390"/>
        <w:gridCol w:w="419"/>
        <w:gridCol w:w="2792"/>
        <w:gridCol w:w="1682"/>
        <w:gridCol w:w="717"/>
      </w:tblGrid>
      <w:tr w:rsidR="000E79EE" w:rsidRPr="00150A51" w14:paraId="7272BB53" w14:textId="77777777" w:rsidTr="001D5CCD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00498D0F" w:rsidR="0072194E" w:rsidRPr="00C97BE7" w:rsidRDefault="001D5CCD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1D5CCD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Structuri ușoare: fațade, acoperișuri, copertine</w:t>
            </w:r>
          </w:p>
        </w:tc>
        <w:tc>
          <w:tcPr>
            <w:tcW w:w="875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373" w:type="pct"/>
            <w:vAlign w:val="center"/>
          </w:tcPr>
          <w:p w14:paraId="4443A737" w14:textId="69C266BE" w:rsidR="0072194E" w:rsidRPr="00C97BE7" w:rsidRDefault="00C97BE7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97BE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5.00</w:t>
            </w:r>
          </w:p>
        </w:tc>
      </w:tr>
      <w:tr w:rsidR="007325FD" w:rsidRPr="00150A51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7325FD" w:rsidRPr="00150A51" w:rsidRDefault="007325FD" w:rsidP="007325FD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2.2 Titularul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49BA6D25" w:rsidR="007325FD" w:rsidRPr="007325FD" w:rsidRDefault="007325FD" w:rsidP="007325FD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7325F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Ș.l. dr. </w:t>
            </w:r>
            <w:proofErr w:type="spellStart"/>
            <w:r w:rsidRPr="007325F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ing</w:t>
            </w:r>
            <w:proofErr w:type="spellEnd"/>
            <w:r w:rsidRPr="007325F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 TOADER Traian-Nicu, </w:t>
            </w:r>
            <w:hyperlink r:id="rId11" w:history="1">
              <w:r w:rsidRPr="007325FD">
                <w:rPr>
                  <w:rStyle w:val="Hyperlink"/>
                  <w:rFonts w:asciiTheme="minorHAnsi" w:hAnsiTheme="minorHAnsi" w:cstheme="minorHAnsi"/>
                  <w:sz w:val="22"/>
                  <w:szCs w:val="22"/>
                  <w:lang w:val="en-US"/>
                </w:rPr>
                <w:t>traian.toader@dst.utcluj.ro</w:t>
              </w:r>
            </w:hyperlink>
            <w:r w:rsidRPr="007325F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</w:p>
        </w:tc>
      </w:tr>
      <w:tr w:rsidR="001D5CCD" w:rsidRPr="00150A51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1D5CCD" w:rsidRPr="00150A51" w:rsidRDefault="001D5CCD" w:rsidP="001D5CCD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2.3 Titularul activit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ăților de seminar / laborator / proiect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622ED9D2" w:rsidR="001D5CCD" w:rsidRPr="007325FD" w:rsidRDefault="001D5CCD" w:rsidP="001D5CCD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7325F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Ș.l. dr. </w:t>
            </w:r>
            <w:proofErr w:type="spellStart"/>
            <w:r w:rsidRPr="007325F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ing</w:t>
            </w:r>
            <w:proofErr w:type="spellEnd"/>
            <w:r w:rsidRPr="007325F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 TOADER Traian-Nicu, </w:t>
            </w:r>
            <w:hyperlink r:id="rId12" w:history="1">
              <w:r w:rsidRPr="007325FD">
                <w:rPr>
                  <w:rStyle w:val="Hyperlink"/>
                  <w:rFonts w:asciiTheme="minorHAnsi" w:hAnsiTheme="minorHAnsi" w:cstheme="minorHAnsi"/>
                  <w:sz w:val="22"/>
                  <w:szCs w:val="22"/>
                  <w:lang w:val="en-US"/>
                </w:rPr>
                <w:t>traian.toader@dst.utcluj.ro</w:t>
              </w:r>
            </w:hyperlink>
            <w:r w:rsidRPr="007325F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</w:p>
        </w:tc>
      </w:tr>
      <w:tr w:rsidR="001D5CCD" w:rsidRPr="00150A51" w14:paraId="5E8517E0" w14:textId="77777777" w:rsidTr="001D5CCD">
        <w:trPr>
          <w:trHeight w:val="279"/>
        </w:trPr>
        <w:tc>
          <w:tcPr>
            <w:tcW w:w="1099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2.4 Anul de studiu</w:t>
            </w:r>
          </w:p>
        </w:tc>
        <w:tc>
          <w:tcPr>
            <w:tcW w:w="182" w:type="pct"/>
            <w:tcMar>
              <w:left w:w="28" w:type="dxa"/>
              <w:right w:w="28" w:type="dxa"/>
            </w:tcMar>
            <w:vAlign w:val="center"/>
          </w:tcPr>
          <w:p w14:paraId="577A3705" w14:textId="39B94989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II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2.5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1446EFA4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327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08D1092D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2.6 Tipul de evaluare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(E – examen, C – colocviu, V – verificare)</w:t>
            </w:r>
          </w:p>
        </w:tc>
        <w:tc>
          <w:tcPr>
            <w:tcW w:w="373" w:type="pct"/>
            <w:tcMar>
              <w:left w:w="28" w:type="dxa"/>
              <w:right w:w="28" w:type="dxa"/>
            </w:tcMar>
            <w:vAlign w:val="center"/>
          </w:tcPr>
          <w:p w14:paraId="5B62207C" w14:textId="006420BA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1D5CCD" w:rsidRPr="00150A51" w14:paraId="0537BF4E" w14:textId="77777777" w:rsidTr="001D5CCD">
        <w:trPr>
          <w:trHeight w:val="279"/>
        </w:trPr>
        <w:tc>
          <w:tcPr>
            <w:tcW w:w="1099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2.7 Regimul disciplinei</w:t>
            </w:r>
          </w:p>
        </w:tc>
        <w:tc>
          <w:tcPr>
            <w:tcW w:w="3528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C71A714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 D</w:t>
            </w:r>
            <w:r w:rsidR="00A3226E">
              <w:rPr>
                <w:rFonts w:asciiTheme="minorHAnsi" w:hAnsiTheme="minorHAnsi" w:cstheme="minorHAnsi"/>
                <w:sz w:val="22"/>
                <w:szCs w:val="22"/>
              </w:rPr>
              <w:t>F-fundamental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DS</w:t>
            </w:r>
            <w:r w:rsidR="00A3226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speciali</w:t>
            </w:r>
            <w:r w:rsidR="00A3226E">
              <w:rPr>
                <w:rFonts w:asciiTheme="minorHAnsi" w:hAnsiTheme="minorHAnsi" w:cstheme="minorHAnsi"/>
                <w:sz w:val="22"/>
                <w:szCs w:val="22"/>
              </w:rPr>
              <w:t>zare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DC</w:t>
            </w:r>
            <w:r w:rsidR="00A3226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complementar</w:t>
            </w:r>
          </w:p>
        </w:tc>
        <w:tc>
          <w:tcPr>
            <w:tcW w:w="373" w:type="pct"/>
            <w:tcMar>
              <w:left w:w="28" w:type="dxa"/>
              <w:right w:w="28" w:type="dxa"/>
            </w:tcMar>
            <w:vAlign w:val="center"/>
          </w:tcPr>
          <w:p w14:paraId="1746765E" w14:textId="6C6D3323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A3226E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1D5CCD" w:rsidRPr="00150A51" w14:paraId="39BF60ED" w14:textId="77777777" w:rsidTr="001D5CCD">
        <w:trPr>
          <w:trHeight w:val="85"/>
        </w:trPr>
        <w:tc>
          <w:tcPr>
            <w:tcW w:w="1099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28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551614A1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Opționalitate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 D</w:t>
            </w:r>
            <w:r w:rsidR="00A3226E">
              <w:rPr>
                <w:rFonts w:asciiTheme="minorHAnsi" w:hAnsiTheme="minorHAnsi" w:cstheme="minorHAnsi"/>
                <w:sz w:val="22"/>
                <w:szCs w:val="22"/>
              </w:rPr>
              <w:t>OB-obligatoriu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 DO</w:t>
            </w:r>
            <w:r w:rsidR="00A3226E">
              <w:rPr>
                <w:rFonts w:asciiTheme="minorHAnsi" w:hAnsiTheme="minorHAnsi" w:cstheme="minorHAnsi"/>
                <w:sz w:val="22"/>
                <w:szCs w:val="22"/>
              </w:rPr>
              <w:t>P-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opțional, DF</w:t>
            </w:r>
            <w:r w:rsidR="00A3226E">
              <w:rPr>
                <w:rFonts w:asciiTheme="minorHAnsi" w:hAnsiTheme="minorHAnsi" w:cstheme="minorHAnsi"/>
                <w:sz w:val="22"/>
                <w:szCs w:val="22"/>
              </w:rPr>
              <w:t>A-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facultativ</w:t>
            </w:r>
          </w:p>
        </w:tc>
        <w:tc>
          <w:tcPr>
            <w:tcW w:w="373" w:type="pct"/>
            <w:tcMar>
              <w:left w:w="28" w:type="dxa"/>
              <w:right w:w="28" w:type="dxa"/>
            </w:tcMar>
            <w:vAlign w:val="center"/>
          </w:tcPr>
          <w:p w14:paraId="264B81CD" w14:textId="1E9CFE76" w:rsidR="001D5CCD" w:rsidRPr="00150A51" w:rsidRDefault="001D5CCD" w:rsidP="001D5CCD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A3226E">
              <w:rPr>
                <w:rFonts w:asciiTheme="minorHAnsi" w:hAnsiTheme="minorHAnsi" w:cstheme="minorHAnsi"/>
                <w:sz w:val="22"/>
                <w:szCs w:val="22"/>
              </w:rPr>
              <w:t>OB</w:t>
            </w:r>
          </w:p>
        </w:tc>
      </w:tr>
    </w:tbl>
    <w:p w14:paraId="38439BB5" w14:textId="77777777" w:rsidR="003C6639" w:rsidRPr="00150A51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150A51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6"/>
        <w:gridCol w:w="568"/>
        <w:gridCol w:w="568"/>
        <w:gridCol w:w="706"/>
        <w:gridCol w:w="568"/>
        <w:gridCol w:w="423"/>
        <w:gridCol w:w="427"/>
        <w:gridCol w:w="425"/>
        <w:gridCol w:w="141"/>
        <w:gridCol w:w="853"/>
        <w:gridCol w:w="425"/>
        <w:gridCol w:w="708"/>
        <w:gridCol w:w="141"/>
        <w:gridCol w:w="425"/>
      </w:tblGrid>
      <w:tr w:rsidR="0031531B" w:rsidRPr="00150A51" w14:paraId="3574DC0E" w14:textId="77777777" w:rsidTr="00145023">
        <w:tc>
          <w:tcPr>
            <w:tcW w:w="168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42A64FF0" w:rsidR="0031531B" w:rsidRPr="00150A51" w:rsidRDefault="00303FBF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7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38D100B3" w:rsidR="0031531B" w:rsidRPr="00150A51" w:rsidRDefault="00303FBF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1AB45C01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84692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Seminar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31DF030B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255FBC90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84692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Laborator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1B5EFC76" w:rsidR="0031531B" w:rsidRPr="00150A51" w:rsidRDefault="0005593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68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5A526E95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84692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Proiect</w:t>
            </w:r>
          </w:p>
        </w:tc>
        <w:tc>
          <w:tcPr>
            <w:tcW w:w="294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D9307EB" w:rsidR="0031531B" w:rsidRPr="00150A51" w:rsidRDefault="0005593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31531B" w:rsidRPr="00150A51" w14:paraId="2A11BD9C" w14:textId="77777777" w:rsidTr="00145023">
        <w:tc>
          <w:tcPr>
            <w:tcW w:w="1686" w:type="pct"/>
            <w:shd w:val="clear" w:color="auto" w:fill="FFFFFF"/>
            <w:vAlign w:val="center"/>
          </w:tcPr>
          <w:p w14:paraId="5F2AD555" w14:textId="77777777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09470C54" w14:textId="7A972B5C" w:rsidR="0031531B" w:rsidRPr="00150A51" w:rsidRDefault="00303FBF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05B09BF4" w14:textId="77777777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7" w:type="pct"/>
            <w:shd w:val="clear" w:color="auto" w:fill="FFFFFF"/>
            <w:vAlign w:val="center"/>
          </w:tcPr>
          <w:p w14:paraId="635BA446" w14:textId="14CF1981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84692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Curs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DB9F9F4" w14:textId="5D140327" w:rsidR="0031531B" w:rsidRPr="00150A51" w:rsidRDefault="00303FBF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72B6EE63" w14:textId="1B3CD347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84692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Seminar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6EE4499E" w14:textId="538495B6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58E5A99F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84692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Laborator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790DE94C" w14:textId="10B4C065" w:rsidR="0031531B" w:rsidRPr="00150A51" w:rsidRDefault="0005593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368" w:type="pct"/>
            <w:shd w:val="clear" w:color="auto" w:fill="FFFFFF"/>
            <w:vAlign w:val="center"/>
          </w:tcPr>
          <w:p w14:paraId="25BBF34F" w14:textId="6501FD3B" w:rsidR="0031531B" w:rsidRPr="00150A51" w:rsidRDefault="0031531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84692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Proiect</w:t>
            </w:r>
          </w:p>
        </w:tc>
        <w:tc>
          <w:tcPr>
            <w:tcW w:w="294" w:type="pct"/>
            <w:gridSpan w:val="2"/>
            <w:shd w:val="clear" w:color="auto" w:fill="FFFFFF"/>
            <w:vAlign w:val="center"/>
          </w:tcPr>
          <w:p w14:paraId="4A9DFD78" w14:textId="7F360CB3" w:rsidR="0031531B" w:rsidRPr="00150A51" w:rsidRDefault="0005593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150A51" w14:paraId="7A25783A" w14:textId="77777777" w:rsidTr="00723233">
        <w:tc>
          <w:tcPr>
            <w:tcW w:w="5000" w:type="pct"/>
            <w:gridSpan w:val="14"/>
            <w:shd w:val="clear" w:color="auto" w:fill="FFFFFF"/>
            <w:vAlign w:val="center"/>
          </w:tcPr>
          <w:p w14:paraId="05A3DB6C" w14:textId="3EA02D8D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D56C6F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Distribuția fondului de timp (ore pe semestru) pentru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studiu individual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E357B3" w:rsidRPr="00150A51" w14:paraId="59B2C5AA" w14:textId="77777777" w:rsidTr="001C2D8D">
        <w:tc>
          <w:tcPr>
            <w:tcW w:w="4779" w:type="pct"/>
            <w:gridSpan w:val="13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 xml:space="preserve">(a)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Evaluare</w:t>
            </w:r>
          </w:p>
        </w:tc>
        <w:tc>
          <w:tcPr>
            <w:tcW w:w="221" w:type="pct"/>
            <w:shd w:val="clear" w:color="auto" w:fill="FFFFFF"/>
          </w:tcPr>
          <w:p w14:paraId="40E62F56" w14:textId="76819E2F" w:rsidR="00E357B3" w:rsidRPr="00150A51" w:rsidRDefault="001C2D8D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150A51" w14:paraId="7C1B27D3" w14:textId="77777777" w:rsidTr="001C2D8D">
        <w:tc>
          <w:tcPr>
            <w:tcW w:w="4779" w:type="pct"/>
            <w:gridSpan w:val="13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221" w:type="pct"/>
            <w:shd w:val="clear" w:color="auto" w:fill="FFFFFF"/>
          </w:tcPr>
          <w:p w14:paraId="0F48EF90" w14:textId="70BC94E1" w:rsidR="00E357B3" w:rsidRPr="00150A51" w:rsidRDefault="00BA0FF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</w:tr>
      <w:tr w:rsidR="00E357B3" w:rsidRPr="00150A51" w14:paraId="39FF14D4" w14:textId="77777777" w:rsidTr="001C2D8D">
        <w:tc>
          <w:tcPr>
            <w:tcW w:w="4779" w:type="pct"/>
            <w:gridSpan w:val="13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221" w:type="pct"/>
            <w:shd w:val="clear" w:color="auto" w:fill="FFFFFF"/>
          </w:tcPr>
          <w:p w14:paraId="2C75B074" w14:textId="6F2FC44D" w:rsidR="00E357B3" w:rsidRPr="00150A51" w:rsidRDefault="00BA0FF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</w:tr>
      <w:tr w:rsidR="00E357B3" w:rsidRPr="00150A51" w14:paraId="5B4960D9" w14:textId="77777777" w:rsidTr="001C2D8D">
        <w:tc>
          <w:tcPr>
            <w:tcW w:w="4779" w:type="pct"/>
            <w:gridSpan w:val="13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221" w:type="pct"/>
            <w:shd w:val="clear" w:color="auto" w:fill="FFFFFF"/>
          </w:tcPr>
          <w:p w14:paraId="5EED93BB" w14:textId="617777D2" w:rsidR="00E357B3" w:rsidRPr="00150A51" w:rsidRDefault="00BA0FF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</w:tr>
      <w:tr w:rsidR="00E357B3" w:rsidRPr="00150A51" w14:paraId="76D55407" w14:textId="77777777" w:rsidTr="001C2D8D">
        <w:tc>
          <w:tcPr>
            <w:tcW w:w="4779" w:type="pct"/>
            <w:gridSpan w:val="13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(e)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Tutoriat</w:t>
            </w:r>
          </w:p>
        </w:tc>
        <w:tc>
          <w:tcPr>
            <w:tcW w:w="221" w:type="pct"/>
            <w:shd w:val="clear" w:color="auto" w:fill="FFFFFF"/>
          </w:tcPr>
          <w:p w14:paraId="2F0F3E49" w14:textId="12AB4965" w:rsidR="00E357B3" w:rsidRPr="00150A51" w:rsidRDefault="00BA0FF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150A51" w14:paraId="7C91E746" w14:textId="77777777" w:rsidTr="001C2D8D">
        <w:tc>
          <w:tcPr>
            <w:tcW w:w="4779" w:type="pct"/>
            <w:gridSpan w:val="13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(f)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Alte activități</w:t>
            </w:r>
          </w:p>
        </w:tc>
        <w:tc>
          <w:tcPr>
            <w:tcW w:w="221" w:type="pct"/>
            <w:tcBorders>
              <w:bottom w:val="single" w:sz="12" w:space="0" w:color="auto"/>
            </w:tcBorders>
            <w:shd w:val="clear" w:color="auto" w:fill="FFFFFF"/>
          </w:tcPr>
          <w:p w14:paraId="7BC2D5D3" w14:textId="4121DE41" w:rsidR="00E357B3" w:rsidRPr="00150A51" w:rsidRDefault="001C2D8D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150A51" w14:paraId="2EEDDA22" w14:textId="77777777" w:rsidTr="00145023">
        <w:trPr>
          <w:gridAfter w:val="5"/>
          <w:wAfter w:w="1326" w:type="pct"/>
        </w:trPr>
        <w:tc>
          <w:tcPr>
            <w:tcW w:w="3158" w:type="pct"/>
            <w:gridSpan w:val="6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4B4D32AE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D56C6F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Total ore studiu individual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(suma (3.</w:t>
            </w:r>
            <w:r w:rsidR="00BA0FFC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(a)…3.</w:t>
            </w:r>
            <w:r w:rsidR="00BA0FFC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))</w:t>
            </w:r>
          </w:p>
        </w:tc>
        <w:tc>
          <w:tcPr>
            <w:tcW w:w="516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2AE43F87" w:rsidR="00E357B3" w:rsidRPr="00150A51" w:rsidRDefault="00BA0FF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72</w:t>
            </w:r>
          </w:p>
        </w:tc>
      </w:tr>
      <w:tr w:rsidR="00E357B3" w:rsidRPr="00150A51" w14:paraId="032EDC40" w14:textId="77777777" w:rsidTr="00145023">
        <w:trPr>
          <w:gridAfter w:val="5"/>
          <w:wAfter w:w="1326" w:type="pct"/>
        </w:trPr>
        <w:tc>
          <w:tcPr>
            <w:tcW w:w="3158" w:type="pct"/>
            <w:gridSpan w:val="6"/>
            <w:shd w:val="clear" w:color="auto" w:fill="FFFFFF"/>
            <w:tcMar>
              <w:left w:w="40" w:type="dxa"/>
            </w:tcMar>
          </w:tcPr>
          <w:p w14:paraId="75D6168D" w14:textId="2000149E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D56C6F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Total ore pe semestru (3.4+3.8)</w:t>
            </w:r>
          </w:p>
        </w:tc>
        <w:tc>
          <w:tcPr>
            <w:tcW w:w="516" w:type="pct"/>
            <w:gridSpan w:val="3"/>
            <w:shd w:val="clear" w:color="auto" w:fill="FFFFFF"/>
            <w:vAlign w:val="center"/>
          </w:tcPr>
          <w:p w14:paraId="312C1503" w14:textId="431495A8" w:rsidR="00E357B3" w:rsidRPr="00150A51" w:rsidRDefault="00BA0FF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150A51" w14:paraId="48C9F866" w14:textId="77777777" w:rsidTr="00145023">
        <w:trPr>
          <w:gridAfter w:val="5"/>
          <w:wAfter w:w="1326" w:type="pct"/>
        </w:trPr>
        <w:tc>
          <w:tcPr>
            <w:tcW w:w="3158" w:type="pct"/>
            <w:gridSpan w:val="6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342419C4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D56C6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Numărul de credite</w:t>
            </w:r>
          </w:p>
        </w:tc>
        <w:tc>
          <w:tcPr>
            <w:tcW w:w="516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2A3B7375" w:rsidR="00E357B3" w:rsidRPr="00150A51" w:rsidRDefault="00BA0FF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150A51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150A51">
        <w:rPr>
          <w:rFonts w:asciiTheme="minorHAnsi" w:hAnsiTheme="minorHAnsi" w:cstheme="minorHAnsi"/>
          <w:sz w:val="22"/>
          <w:szCs w:val="22"/>
        </w:rPr>
        <w:t xml:space="preserve"> </w:t>
      </w:r>
      <w:r w:rsidRPr="00150A51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95"/>
        <w:gridCol w:w="7185"/>
      </w:tblGrid>
      <w:tr w:rsidR="00F3509B" w:rsidRPr="00150A51" w14:paraId="3572240A" w14:textId="77777777" w:rsidTr="00BA0FFC">
        <w:trPr>
          <w:trHeight w:val="309"/>
        </w:trPr>
        <w:tc>
          <w:tcPr>
            <w:tcW w:w="1250" w:type="pct"/>
            <w:shd w:val="clear" w:color="auto" w:fill="FFFFFF"/>
            <w:vAlign w:val="center"/>
          </w:tcPr>
          <w:p w14:paraId="681AAFAC" w14:textId="77777777" w:rsidR="00F3509B" w:rsidRPr="00150A51" w:rsidRDefault="00F3509B" w:rsidP="00F3509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750" w:type="pct"/>
            <w:shd w:val="clear" w:color="auto" w:fill="FFFFFF"/>
          </w:tcPr>
          <w:p w14:paraId="62D23618" w14:textId="675D1214" w:rsidR="00F3509B" w:rsidRPr="00F3509B" w:rsidRDefault="00BA0FFC" w:rsidP="00F3509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Statica I și II, Structuri Metalice I și II, MEF, Beton armat și precomprimat I și II</w:t>
            </w:r>
          </w:p>
        </w:tc>
      </w:tr>
      <w:tr w:rsidR="00F3509B" w:rsidRPr="00150A51" w14:paraId="31B5BB30" w14:textId="77777777" w:rsidTr="00BA0FFC">
        <w:trPr>
          <w:trHeight w:val="377"/>
        </w:trPr>
        <w:tc>
          <w:tcPr>
            <w:tcW w:w="1250" w:type="pct"/>
            <w:shd w:val="clear" w:color="auto" w:fill="FFFFFF"/>
            <w:vAlign w:val="center"/>
          </w:tcPr>
          <w:p w14:paraId="76DD6DFE" w14:textId="460C6FAA" w:rsidR="00F3509B" w:rsidRPr="00150A51" w:rsidRDefault="00F3509B" w:rsidP="00F3509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țe</w:t>
            </w:r>
          </w:p>
        </w:tc>
        <w:tc>
          <w:tcPr>
            <w:tcW w:w="3750" w:type="pct"/>
            <w:shd w:val="clear" w:color="auto" w:fill="FFFFFF"/>
          </w:tcPr>
          <w:p w14:paraId="27D1ABBA" w14:textId="5991AAEF" w:rsidR="00F3509B" w:rsidRPr="00F3509B" w:rsidRDefault="00BA0FFC" w:rsidP="00F3509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Să știe dimensiona elemente de rezistență din lemn, metal și din beton armat (precomprimat) solicitate la efort axial, forță tăietoare, încovoiere sau/și torsiune.</w:t>
            </w:r>
          </w:p>
        </w:tc>
      </w:tr>
    </w:tbl>
    <w:p w14:paraId="7B4F8D5A" w14:textId="77777777" w:rsidR="00D30D12" w:rsidRDefault="00D30D12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150A51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54"/>
        <w:gridCol w:w="7353"/>
      </w:tblGrid>
      <w:tr w:rsidR="00755D78" w:rsidRPr="00150A51" w14:paraId="3741E502" w14:textId="77777777" w:rsidTr="00BE1D50">
        <w:trPr>
          <w:trHeight w:val="321"/>
        </w:trPr>
        <w:tc>
          <w:tcPr>
            <w:tcW w:w="1173" w:type="pct"/>
            <w:shd w:val="clear" w:color="auto" w:fill="FFFFFF"/>
            <w:vAlign w:val="center"/>
          </w:tcPr>
          <w:p w14:paraId="62367CB3" w14:textId="3E162D00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827" w:type="pct"/>
            <w:shd w:val="clear" w:color="auto" w:fill="FFFFFF"/>
            <w:vAlign w:val="center"/>
          </w:tcPr>
          <w:p w14:paraId="1D78BAB0" w14:textId="77777777" w:rsidR="006068CE" w:rsidRPr="006068CE" w:rsidRDefault="006068CE" w:rsidP="006068C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68CE">
              <w:rPr>
                <w:rFonts w:asciiTheme="minorHAnsi" w:hAnsiTheme="minorHAnsi" w:cstheme="minorHAnsi"/>
                <w:sz w:val="22"/>
                <w:szCs w:val="22"/>
              </w:rPr>
              <w:t xml:space="preserve">Prezența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la curs </w:t>
            </w:r>
            <w:r w:rsidRPr="006068CE">
              <w:rPr>
                <w:rFonts w:asciiTheme="minorHAnsi" w:hAnsiTheme="minorHAnsi" w:cstheme="minorHAnsi"/>
                <w:sz w:val="22"/>
                <w:szCs w:val="22"/>
              </w:rPr>
              <w:t>nu e obligatorie, dar poate compensa absența de la câteva dintre orele de laborator (maxim 50%).</w:t>
            </w:r>
          </w:p>
          <w:p w14:paraId="513C9C87" w14:textId="0004483F" w:rsidR="00F3509B" w:rsidRPr="000A0E82" w:rsidRDefault="00F3509B" w:rsidP="00F3509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Studenții vor participa la orele de curs și aplicații având telefoanele închise. Implicit, convorbirile telefonice nu sunt permise în timpul orelor și nici părăsirea sălii de clasă pentru a răspunde unor apeluri telefonice.</w:t>
            </w:r>
          </w:p>
          <w:p w14:paraId="37A3FEA4" w14:textId="77777777" w:rsidR="006068CE" w:rsidRPr="006068CE" w:rsidRDefault="006068CE" w:rsidP="006068C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68CE">
              <w:rPr>
                <w:rFonts w:asciiTheme="minorHAnsi" w:hAnsiTheme="minorHAnsi" w:cstheme="minorHAnsi"/>
                <w:sz w:val="22"/>
                <w:szCs w:val="22"/>
              </w:rPr>
              <w:t>Sală dotată cu: tablă și video-proiector.</w:t>
            </w:r>
          </w:p>
          <w:p w14:paraId="5F5ABE42" w14:textId="296CAA5B" w:rsidR="006068CE" w:rsidRPr="00150A51" w:rsidRDefault="006068CE" w:rsidP="006068C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68CE">
              <w:rPr>
                <w:rFonts w:asciiTheme="minorHAnsi" w:hAnsiTheme="minorHAnsi" w:cstheme="minorHAnsi"/>
                <w:sz w:val="22"/>
                <w:szCs w:val="22"/>
              </w:rPr>
              <w:t>Nu este permisă înregistrarea (ex. audio, video sau foto) în timpul orelor de curs.</w:t>
            </w:r>
          </w:p>
        </w:tc>
      </w:tr>
      <w:tr w:rsidR="00755D78" w:rsidRPr="00150A51" w14:paraId="31C32082" w14:textId="77777777" w:rsidTr="00BE1D50">
        <w:trPr>
          <w:trHeight w:val="660"/>
        </w:trPr>
        <w:tc>
          <w:tcPr>
            <w:tcW w:w="1173" w:type="pct"/>
            <w:shd w:val="clear" w:color="auto" w:fill="FFFFFF"/>
            <w:vAlign w:val="center"/>
          </w:tcPr>
          <w:p w14:paraId="75FB614E" w14:textId="09EEE96A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5.2.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827" w:type="pct"/>
            <w:shd w:val="clear" w:color="auto" w:fill="FFFFFF"/>
            <w:vAlign w:val="center"/>
          </w:tcPr>
          <w:p w14:paraId="75AAB4F5" w14:textId="77777777" w:rsidR="006068CE" w:rsidRDefault="006068CE" w:rsidP="006068CE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068CE">
              <w:rPr>
                <w:rFonts w:asciiTheme="minorHAnsi" w:hAnsiTheme="minorHAnsi" w:cstheme="minorHAnsi"/>
                <w:sz w:val="22"/>
                <w:szCs w:val="22"/>
              </w:rPr>
              <w:t>Prezența e obligatorie la orele de aplicații.</w:t>
            </w:r>
          </w:p>
          <w:p w14:paraId="628FD7C2" w14:textId="43550DAF" w:rsidR="006068CE" w:rsidRPr="006068CE" w:rsidRDefault="006068CE" w:rsidP="006068CE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Termenele de predare intermediară a aplicațiilor sunt stabilite de comun acord cu studenții. În cazul predărilor după termen, se aplică o penalizare de 1 punct per zi.</w:t>
            </w:r>
          </w:p>
          <w:p w14:paraId="30ED118B" w14:textId="77777777" w:rsidR="006068CE" w:rsidRPr="006068CE" w:rsidRDefault="006068CE" w:rsidP="006068CE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068CE">
              <w:rPr>
                <w:rFonts w:asciiTheme="minorHAnsi" w:hAnsiTheme="minorHAnsi" w:cstheme="minorHAnsi"/>
                <w:sz w:val="22"/>
                <w:szCs w:val="22"/>
              </w:rPr>
              <w:t>Sală dotată cu: tablă și video-proiector.</w:t>
            </w:r>
          </w:p>
          <w:p w14:paraId="47D0D689" w14:textId="53D75BAA" w:rsidR="00755D78" w:rsidRPr="00150A51" w:rsidRDefault="006068CE" w:rsidP="006068CE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068CE">
              <w:rPr>
                <w:rFonts w:asciiTheme="minorHAnsi" w:hAnsiTheme="minorHAnsi" w:cstheme="minorHAnsi"/>
                <w:sz w:val="22"/>
                <w:szCs w:val="22"/>
              </w:rPr>
              <w:t xml:space="preserve">Nu este permisă înregistrarea (ex. audio, video sau foto) în timpul orelor de aplicații. </w:t>
            </w:r>
          </w:p>
        </w:tc>
      </w:tr>
    </w:tbl>
    <w:p w14:paraId="0BA842A7" w14:textId="77777777" w:rsidR="00E357B3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150A51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49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4"/>
        <w:gridCol w:w="8881"/>
      </w:tblGrid>
      <w:tr w:rsidR="00615A06" w:rsidRPr="00150A51" w14:paraId="3709EB4E" w14:textId="77777777" w:rsidTr="00615A06">
        <w:trPr>
          <w:cantSplit/>
          <w:trHeight w:val="1534"/>
        </w:trPr>
        <w:tc>
          <w:tcPr>
            <w:tcW w:w="377" w:type="pct"/>
            <w:shd w:val="clear" w:color="auto" w:fill="E0E0E0"/>
            <w:textDirection w:val="btLr"/>
            <w:vAlign w:val="center"/>
          </w:tcPr>
          <w:p w14:paraId="44D67C15" w14:textId="1A64F35B" w:rsidR="00615A06" w:rsidRPr="00150A51" w:rsidRDefault="00615A06" w:rsidP="002D1C40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Competențe profesionale</w:t>
            </w:r>
          </w:p>
        </w:tc>
        <w:tc>
          <w:tcPr>
            <w:tcW w:w="4623" w:type="pct"/>
            <w:shd w:val="clear" w:color="auto" w:fill="E0E0E0"/>
          </w:tcPr>
          <w:p w14:paraId="595AA671" w14:textId="3D22EE81" w:rsidR="001773F3" w:rsidRDefault="001773F3" w:rsidP="002D1C4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773F3">
              <w:rPr>
                <w:rFonts w:asciiTheme="minorHAnsi" w:hAnsiTheme="minorHAnsi" w:cstheme="minorHAnsi"/>
                <w:sz w:val="22"/>
                <w:szCs w:val="22"/>
              </w:rPr>
              <w:t>C2. Aplică competențe de calcul numeric</w:t>
            </w:r>
            <w:r w:rsidR="000954C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69FE641" w14:textId="6C4F2E53" w:rsidR="001773F3" w:rsidRDefault="001773F3" w:rsidP="002D1C4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773F3">
              <w:rPr>
                <w:rFonts w:asciiTheme="minorHAnsi" w:hAnsiTheme="minorHAnsi" w:cstheme="minorHAnsi"/>
                <w:sz w:val="22"/>
                <w:szCs w:val="22"/>
              </w:rPr>
              <w:t>C3. Aprobă proiecte inginerești</w:t>
            </w:r>
            <w:r w:rsidR="009221C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D6C0C33" w14:textId="1562B576" w:rsidR="001773F3" w:rsidRDefault="001773F3" w:rsidP="002D1C4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773F3">
              <w:rPr>
                <w:rFonts w:asciiTheme="minorHAnsi" w:hAnsiTheme="minorHAnsi" w:cstheme="minorHAnsi"/>
                <w:sz w:val="22"/>
                <w:szCs w:val="22"/>
              </w:rPr>
              <w:t>C8. Definește cerințe tehnice</w:t>
            </w:r>
            <w:r w:rsidR="009221C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B9DA380" w14:textId="5538506C" w:rsidR="00EF055B" w:rsidRDefault="001773F3" w:rsidP="00EF05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773F3">
              <w:rPr>
                <w:rFonts w:asciiTheme="minorHAnsi" w:hAnsiTheme="minorHAnsi" w:cstheme="minorHAnsi"/>
                <w:sz w:val="22"/>
                <w:szCs w:val="22"/>
              </w:rPr>
              <w:t>C9. Desenează schițe</w:t>
            </w:r>
            <w:r w:rsidR="009221C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F52F81A" w14:textId="46F278D7" w:rsidR="00EF055B" w:rsidRDefault="00EF055B" w:rsidP="00EF05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F055B">
              <w:rPr>
                <w:rFonts w:asciiTheme="minorHAnsi" w:hAnsiTheme="minorHAnsi" w:cstheme="minorHAnsi"/>
                <w:sz w:val="22"/>
                <w:szCs w:val="22"/>
              </w:rPr>
              <w:t>C15. Execută calcule matematice analitice</w:t>
            </w:r>
            <w:r w:rsidR="009221C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BF38E04" w14:textId="525EE78C" w:rsidR="00615A06" w:rsidRPr="00150A51" w:rsidRDefault="00EF055B" w:rsidP="00EF05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F055B">
              <w:rPr>
                <w:rFonts w:asciiTheme="minorHAnsi" w:hAnsiTheme="minorHAnsi" w:cstheme="minorHAnsi"/>
                <w:sz w:val="22"/>
                <w:szCs w:val="22"/>
              </w:rPr>
              <w:t>C28. Sintetizează informații</w:t>
            </w:r>
            <w:r w:rsidR="009221C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615A06" w:rsidRPr="00150A51" w14:paraId="3E90DEE4" w14:textId="77777777" w:rsidTr="00615A06">
        <w:trPr>
          <w:cantSplit/>
          <w:trHeight w:val="1463"/>
        </w:trPr>
        <w:tc>
          <w:tcPr>
            <w:tcW w:w="377" w:type="pct"/>
            <w:shd w:val="clear" w:color="auto" w:fill="E0E0E0"/>
            <w:textDirection w:val="btLr"/>
          </w:tcPr>
          <w:p w14:paraId="1294E07D" w14:textId="6B6253F4" w:rsidR="00615A06" w:rsidRPr="00150A51" w:rsidRDefault="00615A06" w:rsidP="002D1C40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Competențe transversale</w:t>
            </w:r>
          </w:p>
        </w:tc>
        <w:tc>
          <w:tcPr>
            <w:tcW w:w="4623" w:type="pct"/>
            <w:shd w:val="clear" w:color="auto" w:fill="E0E0E0"/>
          </w:tcPr>
          <w:p w14:paraId="13B2B129" w14:textId="3E61F7B7" w:rsidR="00EF055B" w:rsidRDefault="00EF055B" w:rsidP="002D1C4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F055B">
              <w:rPr>
                <w:rFonts w:asciiTheme="minorHAnsi" w:hAnsiTheme="minorHAnsi" w:cstheme="minorHAnsi"/>
                <w:sz w:val="22"/>
                <w:szCs w:val="22"/>
              </w:rPr>
              <w:t>CT1. Abordează problemele în mod critic</w:t>
            </w:r>
            <w:r w:rsidR="0063094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E8BFF91" w14:textId="3C688A40" w:rsidR="00A763DF" w:rsidRDefault="00A763DF" w:rsidP="002D1C4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CT2. Aplică competențe de comunica în domeniul tehnic.</w:t>
            </w:r>
          </w:p>
          <w:p w14:paraId="05C669D6" w14:textId="08179A6B" w:rsidR="006E31CD" w:rsidRPr="00150A51" w:rsidRDefault="00EF055B" w:rsidP="009869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F055B">
              <w:rPr>
                <w:rFonts w:asciiTheme="minorHAnsi" w:hAnsiTheme="minorHAnsi" w:cstheme="minorHAnsi"/>
                <w:sz w:val="22"/>
                <w:szCs w:val="22"/>
              </w:rPr>
              <w:t>CT4. Gândește în mod abstract</w:t>
            </w:r>
            <w:r w:rsidR="004345F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75FAF868" w14:textId="77777777" w:rsidR="00A3088B" w:rsidRPr="00150A51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150A51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elgril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ayout w:type="fixed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150A51" w14:paraId="19C86673" w14:textId="77777777" w:rsidTr="00D435FC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150A51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5BDAD39F" w14:textId="6401C393" w:rsidR="00457E31" w:rsidRDefault="00457E31" w:rsidP="00DD0C36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4A1FC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CUN1: Cunoștințe avansate de analiză liniară și neliniară, metoda elementelor finite și stabilitatea structurilor: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F380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FF3804" w:rsidRPr="00C659D0">
              <w:rPr>
                <w:rFonts w:asciiTheme="minorHAnsi" w:hAnsiTheme="minorHAnsi" w:cstheme="minorHAnsi"/>
                <w:sz w:val="22"/>
                <w:szCs w:val="22"/>
              </w:rPr>
              <w:t>tabilitatea laterală a structurilor în varii faze (construcție, exploatare, intervenție structurală, situație accidentală)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și soluții de realizare a efectului de șaibă.</w:t>
            </w:r>
          </w:p>
          <w:p w14:paraId="05E1D4CB" w14:textId="46A38E92" w:rsidR="00457E31" w:rsidRDefault="00457E31" w:rsidP="004A1F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A1FC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CUN2: Evaluarea și proiectarea structurilor parter sau multietajate din beton armat, beton precomprimat, metal, compozite, structuri ușoare și zidărie: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A1FC4">
              <w:rPr>
                <w:rFonts w:asciiTheme="minorHAnsi" w:hAnsiTheme="minorHAnsi" w:cstheme="minorHAnsi"/>
                <w:sz w:val="22"/>
                <w:szCs w:val="22"/>
              </w:rPr>
              <w:t xml:space="preserve">proiectarea de structuri ușoare </w:t>
            </w:r>
            <w:r w:rsidR="004A1FC4">
              <w:rPr>
                <w:rFonts w:asciiTheme="minorHAnsi" w:hAnsiTheme="minorHAnsi" w:cstheme="minorHAnsi"/>
                <w:sz w:val="22"/>
                <w:szCs w:val="22"/>
              </w:rPr>
              <w:t>în urma examinării constrângerilor de natură funcțională și arhitecturală</w:t>
            </w:r>
            <w:r w:rsidR="004A1FC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AE8552A" w14:textId="3EEBF3B0" w:rsidR="00457E31" w:rsidRDefault="00457E31" w:rsidP="00DD0C36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4A1FC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CUN4: Comportarea și proiectarea elementelor structurale (grinzi,</w:t>
            </w:r>
            <w:r w:rsidRPr="004A1FC4">
              <w:rPr>
                <w:b/>
                <w:bCs/>
              </w:rPr>
              <w:t xml:space="preserve"> </w:t>
            </w:r>
            <w:r w:rsidRPr="004A1FC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dale, stâlpi, fațade, acoperișuri, copertine):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A1FC4">
              <w:rPr>
                <w:rFonts w:asciiTheme="minorHAnsi" w:hAnsiTheme="minorHAnsi" w:cstheme="minorHAnsi"/>
                <w:sz w:val="22"/>
                <w:szCs w:val="22"/>
              </w:rPr>
              <w:t xml:space="preserve">proiectarea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fațade</w:t>
            </w:r>
            <w:r w:rsidR="004A1FC4">
              <w:rPr>
                <w:rFonts w:asciiTheme="minorHAnsi" w:hAnsiTheme="minorHAnsi" w:cstheme="minorHAnsi"/>
                <w:sz w:val="22"/>
                <w:szCs w:val="22"/>
              </w:rPr>
              <w:t>lor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acoperișuri</w:t>
            </w:r>
            <w:r w:rsidR="004A1FC4">
              <w:rPr>
                <w:rFonts w:asciiTheme="minorHAnsi" w:hAnsiTheme="minorHAnsi" w:cstheme="minorHAnsi"/>
                <w:sz w:val="22"/>
                <w:szCs w:val="22"/>
              </w:rPr>
              <w:t>lor și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copertine</w:t>
            </w:r>
            <w:r w:rsidR="004A1FC4">
              <w:rPr>
                <w:rFonts w:asciiTheme="minorHAnsi" w:hAnsiTheme="minorHAnsi" w:cstheme="minorHAnsi"/>
                <w:sz w:val="22"/>
                <w:szCs w:val="22"/>
              </w:rPr>
              <w:t>lor utilizând un consum minim de material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B62D6B3" w14:textId="4E65FB34" w:rsidR="00457E31" w:rsidRDefault="00457E31" w:rsidP="00DD0C36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4A1FC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CUN7: Proprietățile inginerești ale materialelor de construcții (beton, mortare, metal, zidărie, sticlă):</w:t>
            </w:r>
            <w:r w:rsidRPr="00457E3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A1FC4">
              <w:rPr>
                <w:rFonts w:asciiTheme="minorHAnsi" w:hAnsiTheme="minorHAnsi" w:cstheme="minorHAnsi"/>
                <w:sz w:val="22"/>
                <w:szCs w:val="22"/>
              </w:rPr>
              <w:t xml:space="preserve">dimensionarea elementelor structurale și nestructurale </w:t>
            </w:r>
            <w:r w:rsidRPr="00457E31">
              <w:rPr>
                <w:rFonts w:asciiTheme="minorHAnsi" w:hAnsiTheme="minorHAnsi" w:cstheme="minorHAnsi"/>
                <w:sz w:val="22"/>
                <w:szCs w:val="22"/>
              </w:rPr>
              <w:t>metal</w:t>
            </w:r>
            <w:r w:rsidR="004A1FC4">
              <w:rPr>
                <w:rFonts w:asciiTheme="minorHAnsi" w:hAnsiTheme="minorHAnsi" w:cstheme="minorHAnsi"/>
                <w:sz w:val="22"/>
                <w:szCs w:val="22"/>
              </w:rPr>
              <w:t>ice și din</w:t>
            </w:r>
            <w:r w:rsidRPr="00457E31">
              <w:rPr>
                <w:rFonts w:asciiTheme="minorHAnsi" w:hAnsiTheme="minorHAnsi" w:cstheme="minorHAnsi"/>
                <w:sz w:val="22"/>
                <w:szCs w:val="22"/>
              </w:rPr>
              <w:t xml:space="preserve"> sticlă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06FCF48" w14:textId="69D45450" w:rsidR="00457E31" w:rsidRDefault="00FF3804" w:rsidP="00DD0C36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4A1FC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CUN9: Tehnologii de execuție pentru structuri monolite, prefabricate, masive sau ușoare și tehnologii speciale (</w:t>
            </w:r>
            <w:proofErr w:type="spellStart"/>
            <w:r w:rsidRPr="004A1FC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tilt-up</w:t>
            </w:r>
            <w:proofErr w:type="spellEnd"/>
            <w:r w:rsidRPr="004A1FC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top-</w:t>
            </w:r>
            <w:proofErr w:type="spellStart"/>
            <w:r w:rsidRPr="004A1FC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down</w:t>
            </w:r>
            <w:proofErr w:type="spellEnd"/>
            <w:r w:rsidRPr="004A1FC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lift-</w:t>
            </w:r>
            <w:proofErr w:type="spellStart"/>
            <w:r w:rsidRPr="004A1FC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up</w:t>
            </w:r>
            <w:proofErr w:type="spellEnd"/>
            <w:r w:rsidRPr="004A1FC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A1FC4">
              <w:rPr>
                <w:rFonts w:asciiTheme="minorHAnsi" w:hAnsiTheme="minorHAnsi" w:cstheme="minorHAnsi"/>
                <w:sz w:val="22"/>
                <w:szCs w:val="22"/>
              </w:rPr>
              <w:t xml:space="preserve">specificitatea execuției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structuri</w:t>
            </w:r>
            <w:r w:rsidR="004A1FC4">
              <w:rPr>
                <w:rFonts w:asciiTheme="minorHAnsi" w:hAnsiTheme="minorHAnsi" w:cstheme="minorHAnsi"/>
                <w:sz w:val="22"/>
                <w:szCs w:val="22"/>
              </w:rPr>
              <w:t>lor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ușoare.</w:t>
            </w:r>
          </w:p>
          <w:p w14:paraId="0E3EC997" w14:textId="57BB95B9" w:rsidR="009A3063" w:rsidRPr="00150A51" w:rsidRDefault="00FF3804" w:rsidP="00FF380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4A1FC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CUN10: Utilizarea calculatoarelor, sistemelor de operare, softurilor dedicate și a seturilor de date în ingineria civilă: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A1FC4" w:rsidRPr="004A1FC4">
              <w:rPr>
                <w:rFonts w:asciiTheme="minorHAnsi" w:hAnsiTheme="minorHAnsi" w:cstheme="minorHAnsi"/>
                <w:sz w:val="22"/>
                <w:szCs w:val="22"/>
              </w:rPr>
              <w:t>utilizare software cu FEA (analiză cu elemente finite) pentru validarea conceptului structural și analiza statică a structurilor cu elemente de tip bară, cu zăbrele și de tip cablu.</w:t>
            </w:r>
          </w:p>
        </w:tc>
      </w:tr>
      <w:tr w:rsidR="000E79EE" w:rsidRPr="00150A51" w14:paraId="265A2C96" w14:textId="77777777" w:rsidTr="00D435FC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150A51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Abilități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2ADC471D" w14:textId="405D9994" w:rsidR="00967070" w:rsidRDefault="00967070" w:rsidP="00A607F1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4A1FC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A1: Aplicarea metodelor avansate de analiză structurală și modelare numerică pentru structuri complexe: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A1FC4">
              <w:rPr>
                <w:rFonts w:asciiTheme="minorHAnsi" w:hAnsiTheme="minorHAnsi" w:cstheme="minorHAnsi"/>
                <w:sz w:val="22"/>
                <w:szCs w:val="22"/>
              </w:rPr>
              <w:t xml:space="preserve">aplicarea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analiz</w:t>
            </w:r>
            <w:r w:rsidR="004A1FC4">
              <w:rPr>
                <w:rFonts w:asciiTheme="minorHAnsi" w:hAnsiTheme="minorHAnsi" w:cstheme="minorHAnsi"/>
                <w:sz w:val="22"/>
                <w:szCs w:val="22"/>
              </w:rPr>
              <w:t>ei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liniar</w:t>
            </w:r>
            <w:r w:rsidR="004A1FC4">
              <w:rPr>
                <w:rFonts w:asciiTheme="minorHAnsi" w:hAnsiTheme="minorHAnsi" w:cstheme="minorHAnsi"/>
                <w:sz w:val="22"/>
                <w:szCs w:val="22"/>
              </w:rPr>
              <w:t xml:space="preserve">e și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neliniar</w:t>
            </w:r>
            <w:r w:rsidR="004A1FC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static</w:t>
            </w:r>
            <w:r w:rsidR="004A1FC4">
              <w:rPr>
                <w:rFonts w:asciiTheme="minorHAnsi" w:hAnsiTheme="minorHAnsi" w:cstheme="minorHAnsi"/>
                <w:sz w:val="22"/>
                <w:szCs w:val="22"/>
              </w:rPr>
              <w:t xml:space="preserve">e și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dinamic</w:t>
            </w:r>
            <w:r w:rsidR="004A1FC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A1FC4">
              <w:rPr>
                <w:rFonts w:asciiTheme="minorHAnsi" w:hAnsiTheme="minorHAnsi" w:cstheme="minorHAnsi"/>
                <w:sz w:val="22"/>
                <w:szCs w:val="22"/>
              </w:rPr>
              <w:t xml:space="preserve">la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structuri minimale de rezistență</w:t>
            </w:r>
            <w:r w:rsidR="009709F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F907092" w14:textId="20AA27DB" w:rsidR="0017479C" w:rsidRDefault="00967070" w:rsidP="00A607F1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4A1FC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A2: Evaluarea, analiza și proiectarea structurilor cu complexitate ridicată conform normativelor și metodologiilor moderne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4A1FC4">
              <w:rPr>
                <w:rFonts w:asciiTheme="minorHAnsi" w:hAnsiTheme="minorHAnsi" w:cstheme="minorHAnsi"/>
                <w:sz w:val="22"/>
                <w:szCs w:val="22"/>
              </w:rPr>
              <w:t>predimensionarea, dimensionarea și verificarea elementelor structurale proiectate pentru masă minimă.</w:t>
            </w:r>
          </w:p>
          <w:p w14:paraId="017BCF9D" w14:textId="22EFB5B6" w:rsidR="0017479C" w:rsidRDefault="00967070" w:rsidP="00A607F1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6309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A4: Analiza și proiectarea elementelor structurale și a sistemelor asociate: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30940">
              <w:rPr>
                <w:rFonts w:asciiTheme="minorHAnsi" w:hAnsiTheme="minorHAnsi" w:cstheme="minorHAnsi"/>
                <w:sz w:val="22"/>
                <w:szCs w:val="22"/>
              </w:rPr>
              <w:t>validează soluții tehnice pe baza unei analize uni și multicriterială</w:t>
            </w:r>
            <w:r w:rsidR="0063094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pentru structuri ușoare.</w:t>
            </w:r>
          </w:p>
          <w:p w14:paraId="73B29DBC" w14:textId="4BB2A00B" w:rsidR="0017479C" w:rsidRPr="00150A51" w:rsidRDefault="0017479C" w:rsidP="00A607F1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6309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A10: Utilizarea software-urilor specializate și a instrumentelor digitale pentru analiză, proiectare și cercetare: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30940">
              <w:rPr>
                <w:rFonts w:asciiTheme="minorHAnsi" w:hAnsiTheme="minorHAnsi" w:cstheme="minorHAnsi"/>
                <w:sz w:val="22"/>
                <w:szCs w:val="22"/>
              </w:rPr>
              <w:t xml:space="preserve">realizarea analizei structurale cu </w:t>
            </w:r>
            <w:r w:rsidR="00967070">
              <w:rPr>
                <w:rFonts w:asciiTheme="minorHAnsi" w:hAnsiTheme="minorHAnsi" w:cstheme="minorHAnsi"/>
                <w:sz w:val="22"/>
                <w:szCs w:val="22"/>
              </w:rPr>
              <w:t>software</w:t>
            </w:r>
            <w:r w:rsidR="00630940">
              <w:rPr>
                <w:rFonts w:asciiTheme="minorHAnsi" w:hAnsiTheme="minorHAnsi" w:cstheme="minorHAnsi"/>
                <w:sz w:val="22"/>
                <w:szCs w:val="22"/>
              </w:rPr>
              <w:t>-urile</w:t>
            </w:r>
            <w:r w:rsidR="0096707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SAP2000</w:t>
            </w:r>
            <w:r w:rsidR="00967070">
              <w:rPr>
                <w:rFonts w:asciiTheme="minorHAnsi" w:hAnsiTheme="minorHAnsi" w:cstheme="minorHAnsi"/>
                <w:sz w:val="22"/>
                <w:szCs w:val="22"/>
              </w:rPr>
              <w:t xml:space="preserve"> și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ETABS.</w:t>
            </w:r>
          </w:p>
        </w:tc>
      </w:tr>
      <w:tr w:rsidR="009939CA" w:rsidRPr="00150A51" w14:paraId="582A50DB" w14:textId="77777777" w:rsidTr="00D435FC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9939CA" w:rsidRPr="00150A51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  <w:p w14:paraId="315D10A1" w14:textId="77777777" w:rsidR="009939CA" w:rsidRPr="00150A51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0473A28A" w14:textId="77777777" w:rsidR="00630940" w:rsidRDefault="00630940" w:rsidP="00630940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pentru elaborarea conceptului structural al construcției, elementelor componente și a îmbinărilor dintre acestea, urmărind obținerea unei construcții cu masă minimă.</w:t>
            </w:r>
          </w:p>
          <w:p w14:paraId="632F3CCE" w14:textId="77777777" w:rsidR="00630940" w:rsidRDefault="00630940" w:rsidP="00630940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0448E4" w14:textId="77777777" w:rsidR="00630940" w:rsidRDefault="00630940" w:rsidP="00630940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în vederea rezolvării temei de proiectare și dezvoltând o gândire holistică.</w:t>
            </w:r>
          </w:p>
          <w:p w14:paraId="15ED8F56" w14:textId="77777777" w:rsidR="00630940" w:rsidRDefault="00630940" w:rsidP="00E85AD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B0231E" w14:textId="01403475" w:rsidR="00A763DF" w:rsidRDefault="00A763DF" w:rsidP="00E85AD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prin a</w:t>
            </w:r>
            <w:r w:rsidRPr="00CA7CA9">
              <w:rPr>
                <w:rFonts w:asciiTheme="minorHAnsi" w:hAnsiTheme="minorHAnsi" w:cstheme="minorHAnsi"/>
                <w:sz w:val="22"/>
                <w:szCs w:val="22"/>
              </w:rPr>
              <w:t>sumarea răspunderii pentru sarcinile îndeplinite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46A9634" w14:textId="77777777" w:rsidR="00A763DF" w:rsidRDefault="00A763DF" w:rsidP="00E85AD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52E8FF" w14:textId="7F555FED" w:rsidR="00347D92" w:rsidRDefault="00347D92" w:rsidP="00E85AD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6309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R1: Optimizarea soluțiilor structurale pentru construcții complexe: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763DF">
              <w:rPr>
                <w:rFonts w:asciiTheme="minorHAnsi" w:hAnsiTheme="minorHAnsi" w:cstheme="minorHAnsi"/>
                <w:sz w:val="22"/>
                <w:szCs w:val="22"/>
              </w:rPr>
              <w:t xml:space="preserve">identificare a soluții structurale în direcția obținerii unor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structuri minimale de rezistență.</w:t>
            </w:r>
          </w:p>
          <w:p w14:paraId="61481737" w14:textId="2D4116DD" w:rsidR="00347D92" w:rsidRDefault="00347D92" w:rsidP="00E85AD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4345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R2: Integrarea constrângerilor sociale, etice și tehnice în proiectele de inginerie civilă: </w:t>
            </w:r>
            <w:r w:rsidR="004345F4">
              <w:rPr>
                <w:rFonts w:asciiTheme="minorHAnsi" w:hAnsiTheme="minorHAnsi" w:cstheme="minorHAnsi"/>
                <w:sz w:val="22"/>
                <w:szCs w:val="22"/>
              </w:rPr>
              <w:t xml:space="preserve">proiectarea structurilor ușoare considerând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constrângeri de natură economică, funcțională, arhitecturală și estetică</w:t>
            </w:r>
            <w:r w:rsidR="004345F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4D63522" w14:textId="06710B28" w:rsidR="00347D92" w:rsidRDefault="00347D92" w:rsidP="00E85AD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6309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R3: Promovarea gândirii critice și angajarea în învățarea pe tot parcursul vieții: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prin problematizare</w:t>
            </w:r>
            <w:r w:rsidR="007E5226">
              <w:rPr>
                <w:rFonts w:asciiTheme="minorHAnsi" w:hAnsiTheme="minorHAnsi" w:cstheme="minorHAnsi"/>
                <w:sz w:val="22"/>
                <w:szCs w:val="22"/>
              </w:rPr>
              <w:t>a rezultatelor obținute cu instrumente software și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E5226">
              <w:rPr>
                <w:rFonts w:asciiTheme="minorHAnsi" w:hAnsiTheme="minorHAnsi" w:cstheme="minorHAnsi"/>
                <w:sz w:val="22"/>
                <w:szCs w:val="22"/>
              </w:rPr>
              <w:t xml:space="preserve">privind spre orizontul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dezvoltării profesionale și a</w:t>
            </w:r>
            <w:r w:rsidR="007E5226">
              <w:rPr>
                <w:rFonts w:asciiTheme="minorHAnsi" w:hAnsiTheme="minorHAnsi" w:cstheme="minorHAnsi"/>
                <w:sz w:val="22"/>
                <w:szCs w:val="22"/>
              </w:rPr>
              <w:t xml:space="preserve"> influenței învățării continue asupra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calității serviciilor de inginerie oferite.</w:t>
            </w:r>
          </w:p>
          <w:p w14:paraId="5A53B3EC" w14:textId="095317FA" w:rsidR="009939CA" w:rsidRPr="00150A51" w:rsidRDefault="0061279C" w:rsidP="00A763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309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R10: Utilizarea responsabilă a datelor și instrumentelor digitale în ingineria civilă: </w:t>
            </w:r>
            <w:r w:rsidR="004345F4">
              <w:rPr>
                <w:rFonts w:asciiTheme="minorHAnsi" w:hAnsiTheme="minorHAnsi" w:cstheme="minorHAnsi"/>
                <w:sz w:val="22"/>
                <w:szCs w:val="22"/>
              </w:rPr>
              <w:t xml:space="preserve">prin confruntarea </w:t>
            </w:r>
            <w:r w:rsidR="00A763DF">
              <w:rPr>
                <w:rFonts w:asciiTheme="minorHAnsi" w:hAnsiTheme="minorHAnsi" w:cstheme="minorHAnsi"/>
                <w:sz w:val="22"/>
                <w:szCs w:val="22"/>
              </w:rPr>
              <w:t>rezultatelor obținute în procesul de proiectare, utilizând cel puțin două metode de calcul cu scopul</w:t>
            </w:r>
            <w:r w:rsidR="00630940">
              <w:rPr>
                <w:rFonts w:asciiTheme="minorHAnsi" w:hAnsiTheme="minorHAnsi" w:cstheme="minorHAnsi"/>
                <w:sz w:val="22"/>
                <w:szCs w:val="22"/>
              </w:rPr>
              <w:t xml:space="preserve"> valid</w:t>
            </w:r>
            <w:r w:rsidR="00A763DF">
              <w:rPr>
                <w:rFonts w:asciiTheme="minorHAnsi" w:hAnsiTheme="minorHAnsi" w:cstheme="minorHAnsi"/>
                <w:sz w:val="22"/>
                <w:szCs w:val="22"/>
              </w:rPr>
              <w:t>ării</w:t>
            </w:r>
            <w:r w:rsidR="00630940">
              <w:rPr>
                <w:rFonts w:asciiTheme="minorHAnsi" w:hAnsiTheme="minorHAnsi" w:cstheme="minorHAnsi"/>
                <w:sz w:val="22"/>
                <w:szCs w:val="22"/>
              </w:rPr>
              <w:t xml:space="preserve"> rezultatelor obținute cu instrumente de calcul automat.</w:t>
            </w:r>
          </w:p>
        </w:tc>
      </w:tr>
    </w:tbl>
    <w:p w14:paraId="2D56579B" w14:textId="77777777" w:rsidR="00BE1D50" w:rsidRPr="00150A51" w:rsidRDefault="00BE1D5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150A51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150A51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2252"/>
        <w:gridCol w:w="7357"/>
      </w:tblGrid>
      <w:tr w:rsidR="00B46100" w:rsidRPr="00150A51" w14:paraId="5ECD9C44" w14:textId="77777777" w:rsidTr="00BE1D50">
        <w:tc>
          <w:tcPr>
            <w:tcW w:w="1172" w:type="pct"/>
            <w:shd w:val="clear" w:color="auto" w:fill="E0E0E0"/>
            <w:vAlign w:val="center"/>
          </w:tcPr>
          <w:p w14:paraId="2BC8BDF3" w14:textId="77777777" w:rsidR="00B46100" w:rsidRPr="00150A51" w:rsidRDefault="00B46100" w:rsidP="00EC6D5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8.1 Obiectivul general al disciplinei</w:t>
            </w:r>
          </w:p>
        </w:tc>
        <w:tc>
          <w:tcPr>
            <w:tcW w:w="3828" w:type="pct"/>
            <w:shd w:val="clear" w:color="auto" w:fill="E0E0E0"/>
            <w:vAlign w:val="center"/>
          </w:tcPr>
          <w:p w14:paraId="43FA6D6C" w14:textId="2D531310" w:rsidR="00B46100" w:rsidRPr="00CA7CA9" w:rsidRDefault="00B46100" w:rsidP="00EC6D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A7CA9">
              <w:rPr>
                <w:rFonts w:asciiTheme="minorHAnsi" w:hAnsiTheme="minorHAnsi" w:cstheme="minorHAnsi"/>
                <w:sz w:val="22"/>
                <w:szCs w:val="22"/>
              </w:rPr>
              <w:t xml:space="preserve">Formarea de competențe în domeniul proiectării </w:t>
            </w:r>
            <w:r w:rsidR="00290FE8">
              <w:rPr>
                <w:rFonts w:asciiTheme="minorHAnsi" w:hAnsiTheme="minorHAnsi" w:cstheme="minorHAnsi"/>
                <w:sz w:val="22"/>
                <w:szCs w:val="22"/>
              </w:rPr>
              <w:t>structurilor de rezistență cu masă minimă</w:t>
            </w:r>
            <w:r w:rsidRPr="00CA7CA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9449B2D" w14:textId="64C2BF61" w:rsidR="00B46100" w:rsidRPr="00CA7CA9" w:rsidRDefault="00B46100" w:rsidP="00EC6D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A7CA9">
              <w:rPr>
                <w:rFonts w:asciiTheme="minorHAnsi" w:hAnsiTheme="minorHAnsi" w:cstheme="minorHAnsi"/>
                <w:sz w:val="22"/>
                <w:szCs w:val="22"/>
              </w:rPr>
              <w:t xml:space="preserve">Conștientizarea aplicabilității </w:t>
            </w:r>
            <w:r w:rsidR="00576AD8">
              <w:rPr>
                <w:rFonts w:asciiTheme="minorHAnsi" w:hAnsiTheme="minorHAnsi" w:cstheme="minorHAnsi"/>
                <w:sz w:val="22"/>
                <w:szCs w:val="22"/>
              </w:rPr>
              <w:t xml:space="preserve">și limitelor </w:t>
            </w:r>
            <w:r w:rsidRPr="00CA7CA9">
              <w:rPr>
                <w:rFonts w:asciiTheme="minorHAnsi" w:hAnsiTheme="minorHAnsi" w:cstheme="minorHAnsi"/>
                <w:sz w:val="22"/>
                <w:szCs w:val="22"/>
              </w:rPr>
              <w:t>metodelor de proiectare</w:t>
            </w:r>
            <w:r w:rsidR="00576AD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DB299C2" w14:textId="7D568A3D" w:rsidR="00B46100" w:rsidRPr="00150A51" w:rsidRDefault="00B46100" w:rsidP="00EC6D57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A7CA9">
              <w:rPr>
                <w:rFonts w:asciiTheme="minorHAnsi" w:hAnsiTheme="minorHAnsi" w:cstheme="minorHAnsi"/>
                <w:sz w:val="22"/>
                <w:szCs w:val="22"/>
              </w:rPr>
              <w:t xml:space="preserve">Dezvoltarea de abilități spre înțelegerea și utilizarea </w:t>
            </w:r>
            <w:r w:rsidR="00661FB5">
              <w:rPr>
                <w:rFonts w:asciiTheme="minorHAnsi" w:hAnsiTheme="minorHAnsi" w:cstheme="minorHAnsi"/>
                <w:sz w:val="22"/>
                <w:szCs w:val="22"/>
              </w:rPr>
              <w:t>corectă a datelor și instrumentelor digitale în proiectarea și evaluarea structurilor de rezistență</w:t>
            </w:r>
            <w:r w:rsidRPr="00CA7CA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B46100" w:rsidRPr="00150A51" w14:paraId="4C0E2D8B" w14:textId="77777777" w:rsidTr="00BE1D50">
        <w:trPr>
          <w:trHeight w:val="354"/>
        </w:trPr>
        <w:tc>
          <w:tcPr>
            <w:tcW w:w="1172" w:type="pct"/>
            <w:shd w:val="clear" w:color="auto" w:fill="E0E0E0"/>
            <w:vAlign w:val="center"/>
          </w:tcPr>
          <w:p w14:paraId="10F0BA4B" w14:textId="77777777" w:rsidR="00B46100" w:rsidRPr="00150A51" w:rsidRDefault="00B46100" w:rsidP="00EC6D5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8.2 Obiectivele specifice</w:t>
            </w:r>
          </w:p>
        </w:tc>
        <w:tc>
          <w:tcPr>
            <w:tcW w:w="3828" w:type="pct"/>
            <w:shd w:val="clear" w:color="auto" w:fill="E0E0E0"/>
          </w:tcPr>
          <w:p w14:paraId="623EC700" w14:textId="46C0E6E0" w:rsidR="00B46100" w:rsidRPr="00CA7CA9" w:rsidRDefault="00B46100" w:rsidP="00EC6D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A7CA9">
              <w:rPr>
                <w:rFonts w:asciiTheme="minorHAnsi" w:hAnsiTheme="minorHAnsi" w:cstheme="minorHAnsi"/>
                <w:sz w:val="22"/>
                <w:szCs w:val="22"/>
              </w:rPr>
              <w:t>Dobândirea de cunoștințe generale și aplicate pentru proiectarea</w:t>
            </w:r>
            <w:r w:rsidR="00290FE8" w:rsidRPr="00CA7CA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90FE8">
              <w:rPr>
                <w:rFonts w:asciiTheme="minorHAnsi" w:hAnsiTheme="minorHAnsi" w:cstheme="minorHAnsi"/>
                <w:sz w:val="22"/>
                <w:szCs w:val="22"/>
              </w:rPr>
              <w:t>structurilor de rezistență cu masă minimă</w:t>
            </w:r>
            <w:r w:rsidR="00290FE8" w:rsidRPr="00CA7CA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AD1D563" w14:textId="36D13F1C" w:rsidR="00B46100" w:rsidRPr="00150A51" w:rsidRDefault="00B46100" w:rsidP="00EC6D5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A7CA9">
              <w:rPr>
                <w:rFonts w:asciiTheme="minorHAnsi" w:hAnsiTheme="minorHAnsi" w:cstheme="minorHAnsi"/>
                <w:sz w:val="22"/>
                <w:szCs w:val="22"/>
              </w:rPr>
              <w:t xml:space="preserve">Aptitudini de a munci în echipă, de a comunica și 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gestiona </w:t>
            </w:r>
            <w:r w:rsidRPr="00CA7CA9">
              <w:rPr>
                <w:rFonts w:asciiTheme="minorHAnsi" w:hAnsiTheme="minorHAnsi" w:cstheme="minorHAnsi"/>
                <w:sz w:val="22"/>
                <w:szCs w:val="22"/>
              </w:rPr>
              <w:t>conflicte.</w:t>
            </w:r>
          </w:p>
        </w:tc>
      </w:tr>
    </w:tbl>
    <w:p w14:paraId="663417A7" w14:textId="77777777" w:rsidR="00B25C53" w:rsidRPr="00150A51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150A51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22"/>
        <w:gridCol w:w="732"/>
        <w:gridCol w:w="1587"/>
        <w:gridCol w:w="1466"/>
      </w:tblGrid>
      <w:tr w:rsidR="00200FAD" w:rsidRPr="00150A51" w14:paraId="0F45AE7A" w14:textId="77777777" w:rsidTr="00BE1D50">
        <w:trPr>
          <w:tblHeader/>
        </w:trPr>
        <w:tc>
          <w:tcPr>
            <w:tcW w:w="3030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150A51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38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26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76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136748" w:rsidRPr="00150A51" w14:paraId="1248CD22" w14:textId="77777777" w:rsidTr="00BE1D50">
        <w:tc>
          <w:tcPr>
            <w:tcW w:w="3030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F432A13" w14:textId="47EC6972" w:rsidR="00136748" w:rsidRPr="00315834" w:rsidRDefault="00136748" w:rsidP="0013674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D0980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  <w:r w:rsidR="0090421F" w:rsidRPr="0090421F">
              <w:rPr>
                <w:rFonts w:asciiTheme="minorHAnsi" w:hAnsiTheme="minorHAnsi" w:cstheme="minorHAnsi"/>
                <w:sz w:val="22"/>
                <w:szCs w:val="22"/>
              </w:rPr>
              <w:t>Principiile proiectării structurilor cu masă minimă</w:t>
            </w:r>
            <w:r w:rsidR="0090421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8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7280425F" w:rsidR="00136748" w:rsidRPr="00150A51" w:rsidRDefault="00136748" w:rsidP="00AC2F27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6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0F2E34F8" w:rsidR="00136748" w:rsidRPr="00150A51" w:rsidRDefault="004E5F42" w:rsidP="00F51B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Expunere, exemple de calcul și studii de caz</w:t>
            </w:r>
          </w:p>
        </w:tc>
        <w:tc>
          <w:tcPr>
            <w:tcW w:w="763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28F77CB7" w:rsidR="00136748" w:rsidRPr="00150A51" w:rsidRDefault="00F51BE6" w:rsidP="0013674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Echipament multimedia</w:t>
            </w:r>
          </w:p>
        </w:tc>
      </w:tr>
      <w:tr w:rsidR="00136748" w:rsidRPr="00150A51" w14:paraId="7DE32D3D" w14:textId="77777777" w:rsidTr="00BE1D50">
        <w:tc>
          <w:tcPr>
            <w:tcW w:w="3030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DF243B5" w14:textId="352141D2" w:rsidR="00136748" w:rsidRPr="00315834" w:rsidRDefault="00136748" w:rsidP="0013674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D0980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="0090421F" w:rsidRPr="0090421F">
              <w:rPr>
                <w:rFonts w:asciiTheme="minorHAnsi" w:hAnsiTheme="minorHAnsi" w:cstheme="minorHAnsi"/>
                <w:sz w:val="22"/>
                <w:szCs w:val="22"/>
              </w:rPr>
              <w:t>Structuri minimale la SLS (starea limită de serviciu)</w:t>
            </w:r>
            <w:r w:rsidR="0090421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8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5071E98C" w:rsidR="00136748" w:rsidRPr="00150A51" w:rsidRDefault="00136748" w:rsidP="00AC2F27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6" w:type="pct"/>
            <w:vMerge/>
            <w:vAlign w:val="center"/>
          </w:tcPr>
          <w:p w14:paraId="2DE8E6F8" w14:textId="77777777" w:rsidR="00136748" w:rsidRPr="00150A51" w:rsidRDefault="00136748" w:rsidP="0013674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63" w:type="pct"/>
            <w:vMerge/>
            <w:vAlign w:val="center"/>
          </w:tcPr>
          <w:p w14:paraId="5AF180B3" w14:textId="77777777" w:rsidR="00136748" w:rsidRPr="00150A51" w:rsidRDefault="00136748" w:rsidP="0013674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36748" w:rsidRPr="00150A51" w14:paraId="7AE015FB" w14:textId="77777777" w:rsidTr="00BE1D50">
        <w:tc>
          <w:tcPr>
            <w:tcW w:w="3030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2EC8FFD5" w14:textId="7357E291" w:rsidR="00136748" w:rsidRPr="00315834" w:rsidRDefault="0090421F" w:rsidP="0013674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  <w:r w:rsidRPr="0090421F">
              <w:rPr>
                <w:rFonts w:asciiTheme="minorHAnsi" w:hAnsiTheme="minorHAnsi" w:cstheme="minorHAnsi"/>
                <w:sz w:val="22"/>
                <w:szCs w:val="22"/>
              </w:rPr>
              <w:t>Topologia structurilor minimale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0421F">
              <w:rPr>
                <w:rFonts w:asciiTheme="minorHAnsi" w:hAnsiTheme="minorHAnsi" w:cstheme="minorHAnsi"/>
                <w:sz w:val="22"/>
                <w:szCs w:val="22"/>
              </w:rPr>
              <w:t>(grinzi cu zăbrele, grinzi cadru, utilizarea cablurilor)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8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0B5110" w14:textId="139B4E02" w:rsidR="00136748" w:rsidRPr="00150A51" w:rsidRDefault="00136748" w:rsidP="00AC2F27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6" w:type="pct"/>
            <w:vMerge/>
            <w:vAlign w:val="center"/>
          </w:tcPr>
          <w:p w14:paraId="7D31C5F9" w14:textId="77777777" w:rsidR="00136748" w:rsidRPr="00150A51" w:rsidRDefault="00136748" w:rsidP="0013674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63" w:type="pct"/>
            <w:vMerge/>
            <w:vAlign w:val="center"/>
          </w:tcPr>
          <w:p w14:paraId="7984E8B3" w14:textId="77777777" w:rsidR="00136748" w:rsidRPr="00150A51" w:rsidRDefault="00136748" w:rsidP="0013674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36748" w:rsidRPr="00150A51" w14:paraId="5D6DC76F" w14:textId="77777777" w:rsidTr="00BE1D50">
        <w:tc>
          <w:tcPr>
            <w:tcW w:w="3030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4AB11496" w14:textId="0C645C01" w:rsidR="00136748" w:rsidRPr="00315834" w:rsidRDefault="00136748" w:rsidP="0013674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D0980">
              <w:rPr>
                <w:rFonts w:asciiTheme="minorHAnsi" w:hAnsiTheme="minorHAnsi" w:cstheme="minorHAnsi"/>
                <w:sz w:val="22"/>
                <w:szCs w:val="22"/>
              </w:rPr>
              <w:t xml:space="preserve">4. </w:t>
            </w:r>
            <w:r w:rsidR="0090421F" w:rsidRPr="0090421F">
              <w:rPr>
                <w:rFonts w:asciiTheme="minorHAnsi" w:hAnsiTheme="minorHAnsi" w:cstheme="minorHAnsi"/>
                <w:sz w:val="22"/>
                <w:szCs w:val="22"/>
              </w:rPr>
              <w:t>Stabilitate laterală și contravântuiri</w:t>
            </w:r>
            <w:r w:rsidR="0090421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8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6FA7EC" w14:textId="1B7C4444" w:rsidR="00136748" w:rsidRPr="00150A51" w:rsidRDefault="00136748" w:rsidP="00AC2F27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6" w:type="pct"/>
            <w:vMerge/>
            <w:vAlign w:val="center"/>
          </w:tcPr>
          <w:p w14:paraId="0489ABA8" w14:textId="77777777" w:rsidR="00136748" w:rsidRPr="00150A51" w:rsidRDefault="00136748" w:rsidP="0013674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63" w:type="pct"/>
            <w:vMerge/>
            <w:vAlign w:val="center"/>
          </w:tcPr>
          <w:p w14:paraId="308AF1DF" w14:textId="77777777" w:rsidR="00136748" w:rsidRPr="00150A51" w:rsidRDefault="00136748" w:rsidP="0013674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36748" w:rsidRPr="00150A51" w14:paraId="5B252D7B" w14:textId="77777777" w:rsidTr="00BE1D50">
        <w:tc>
          <w:tcPr>
            <w:tcW w:w="3030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68F6B192" w14:textId="02CF6668" w:rsidR="00136748" w:rsidRPr="00315834" w:rsidRDefault="00136748" w:rsidP="0013674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85F76">
              <w:rPr>
                <w:rFonts w:asciiTheme="minorHAnsi" w:hAnsiTheme="minorHAnsi" w:cstheme="minorHAnsi"/>
                <w:sz w:val="22"/>
                <w:szCs w:val="22"/>
              </w:rPr>
              <w:t xml:space="preserve">5. </w:t>
            </w:r>
            <w:r w:rsidR="0090421F" w:rsidRPr="0090421F">
              <w:rPr>
                <w:rFonts w:asciiTheme="minorHAnsi" w:hAnsiTheme="minorHAnsi" w:cstheme="minorHAnsi"/>
                <w:sz w:val="22"/>
                <w:szCs w:val="22"/>
              </w:rPr>
              <w:t>Elemente întinse și comprimate - Dimensionare</w:t>
            </w:r>
            <w:r w:rsidRPr="00285F7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8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071A89" w14:textId="67440B68" w:rsidR="00136748" w:rsidRPr="00150A51" w:rsidRDefault="00136748" w:rsidP="00AC2F27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6" w:type="pct"/>
            <w:vMerge/>
            <w:vAlign w:val="center"/>
          </w:tcPr>
          <w:p w14:paraId="3A91D435" w14:textId="77777777" w:rsidR="00136748" w:rsidRPr="00150A51" w:rsidRDefault="00136748" w:rsidP="0013674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63" w:type="pct"/>
            <w:vMerge/>
            <w:vAlign w:val="center"/>
          </w:tcPr>
          <w:p w14:paraId="0786D850" w14:textId="77777777" w:rsidR="00136748" w:rsidRPr="00150A51" w:rsidRDefault="00136748" w:rsidP="0013674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36748" w:rsidRPr="00150A51" w14:paraId="2F68B6EE" w14:textId="77777777" w:rsidTr="00BE1D50">
        <w:trPr>
          <w:trHeight w:val="282"/>
        </w:trPr>
        <w:tc>
          <w:tcPr>
            <w:tcW w:w="3030" w:type="pct"/>
            <w:tcBorders>
              <w:top w:val="single" w:sz="6" w:space="0" w:color="auto"/>
            </w:tcBorders>
            <w:shd w:val="clear" w:color="auto" w:fill="E0E0E0"/>
          </w:tcPr>
          <w:p w14:paraId="55E17A18" w14:textId="6F36346D" w:rsidR="00136748" w:rsidRPr="00315834" w:rsidRDefault="0008193E" w:rsidP="0013674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136748" w:rsidRPr="00D26DFD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90421F" w:rsidRPr="0090421F">
              <w:rPr>
                <w:rFonts w:asciiTheme="minorHAnsi" w:hAnsiTheme="minorHAnsi" w:cstheme="minorHAnsi"/>
                <w:sz w:val="22"/>
                <w:szCs w:val="22"/>
              </w:rPr>
              <w:t>Analiza structurilor cu cabluri - calcul manual</w:t>
            </w:r>
            <w:r w:rsidR="0090421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81" w:type="pct"/>
            <w:tcBorders>
              <w:top w:val="single" w:sz="6" w:space="0" w:color="auto"/>
            </w:tcBorders>
            <w:vAlign w:val="center"/>
          </w:tcPr>
          <w:p w14:paraId="4615BD5D" w14:textId="55F1BCA0" w:rsidR="00136748" w:rsidRPr="00150A51" w:rsidRDefault="00136748" w:rsidP="00AC2F27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6" w:type="pct"/>
            <w:vMerge/>
            <w:vAlign w:val="center"/>
          </w:tcPr>
          <w:p w14:paraId="4B0E8009" w14:textId="77777777" w:rsidR="00136748" w:rsidRPr="00150A51" w:rsidRDefault="00136748" w:rsidP="0013674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63" w:type="pct"/>
            <w:vMerge/>
            <w:vAlign w:val="center"/>
          </w:tcPr>
          <w:p w14:paraId="0652BEA7" w14:textId="77777777" w:rsidR="00136748" w:rsidRPr="00150A51" w:rsidRDefault="00136748" w:rsidP="0013674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36748" w:rsidRPr="00150A51" w14:paraId="1413B5C0" w14:textId="77777777" w:rsidTr="00BE1D50">
        <w:trPr>
          <w:trHeight w:val="282"/>
        </w:trPr>
        <w:tc>
          <w:tcPr>
            <w:tcW w:w="3030" w:type="pct"/>
            <w:tcBorders>
              <w:top w:val="single" w:sz="6" w:space="0" w:color="auto"/>
            </w:tcBorders>
            <w:shd w:val="clear" w:color="auto" w:fill="E0E0E0"/>
          </w:tcPr>
          <w:p w14:paraId="5F6DD0B8" w14:textId="656762A6" w:rsidR="00136748" w:rsidRPr="00315834" w:rsidRDefault="0008193E" w:rsidP="0013674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7</w:t>
            </w:r>
            <w:r w:rsidR="00136748" w:rsidRPr="00D26DFD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90421F" w:rsidRPr="0090421F">
              <w:rPr>
                <w:rFonts w:asciiTheme="minorHAnsi" w:hAnsiTheme="minorHAnsi" w:cstheme="minorHAnsi"/>
                <w:sz w:val="22"/>
                <w:szCs w:val="22"/>
              </w:rPr>
              <w:t>Determinarea formei optime a cablurilor</w:t>
            </w:r>
            <w:r w:rsidR="00136748" w:rsidRPr="00D26DF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81" w:type="pct"/>
            <w:tcBorders>
              <w:top w:val="single" w:sz="6" w:space="0" w:color="auto"/>
            </w:tcBorders>
            <w:vAlign w:val="center"/>
          </w:tcPr>
          <w:p w14:paraId="12ED1B42" w14:textId="35D0AB67" w:rsidR="00136748" w:rsidRPr="00150A51" w:rsidRDefault="00136748" w:rsidP="00AC2F27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26" w:type="pct"/>
            <w:vMerge/>
            <w:tcBorders>
              <w:bottom w:val="single" w:sz="6" w:space="0" w:color="auto"/>
            </w:tcBorders>
            <w:vAlign w:val="center"/>
          </w:tcPr>
          <w:p w14:paraId="2D3B627C" w14:textId="77777777" w:rsidR="00136748" w:rsidRPr="00150A51" w:rsidRDefault="00136748" w:rsidP="0013674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63" w:type="pct"/>
            <w:vMerge/>
            <w:tcBorders>
              <w:bottom w:val="single" w:sz="6" w:space="0" w:color="auto"/>
            </w:tcBorders>
            <w:vAlign w:val="center"/>
          </w:tcPr>
          <w:p w14:paraId="5A3DE8AA" w14:textId="77777777" w:rsidR="00136748" w:rsidRPr="00150A51" w:rsidRDefault="00136748" w:rsidP="0013674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86D2C" w:rsidRPr="00150A51" w14:paraId="3E3AFF7B" w14:textId="77777777" w:rsidTr="00473C26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9A42C96" w14:textId="64BB2508" w:rsidR="00986D2C" w:rsidRPr="000614A0" w:rsidRDefault="00986D2C" w:rsidP="00986D2C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0614A0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B</w:t>
            </w: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ibliografie</w:t>
            </w:r>
            <w:r w:rsidR="000437E4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:</w:t>
            </w:r>
          </w:p>
          <w:p w14:paraId="7A4F2120" w14:textId="121AC0D9" w:rsidR="00986D2C" w:rsidRDefault="00986D2C" w:rsidP="00986D2C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C827C1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1</w:t>
            </w:r>
            <w:r w:rsidRPr="00C54F9A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. </w:t>
            </w:r>
            <w:r w:rsidR="0034385C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Schneider – „Bautabellen für Ingenieure“, editor Andrej Albert, editura</w:t>
            </w:r>
            <w:r w:rsidRPr="00C54F9A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="0034385C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Reguvis</w:t>
            </w:r>
            <w:proofErr w:type="spellEnd"/>
            <w:r w:rsidR="0034385C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,</w:t>
            </w:r>
            <w:r w:rsidRPr="00C54F9A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202</w:t>
            </w:r>
            <w:r w:rsidR="0034385C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4</w:t>
            </w:r>
          </w:p>
          <w:p w14:paraId="7A0D25AB" w14:textId="77777777" w:rsidR="006D3CB4" w:rsidRDefault="00986D2C" w:rsidP="006D3CB4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2</w:t>
            </w:r>
            <w:r w:rsidRPr="00E01B31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. </w:t>
            </w:r>
            <w:r w:rsidR="006D3CB4" w:rsidRPr="006D3CB4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Sobek, W.: Entwerfen im Leichtbau. Bauingenieur 70 (1995), 323-329</w:t>
            </w:r>
          </w:p>
          <w:p w14:paraId="73E1F32D" w14:textId="417FD5CB" w:rsidR="00BE1D50" w:rsidRPr="00C74400" w:rsidRDefault="006D3CB4" w:rsidP="004E5F42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3. </w:t>
            </w:r>
            <w:r w:rsidRPr="006D3CB4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Leonhardt, F.: Leichtbau – eine Forderung unserer Zeit. Bautechnik 18 (1940), H. 36/37, 413-423</w:t>
            </w:r>
          </w:p>
        </w:tc>
      </w:tr>
    </w:tbl>
    <w:p w14:paraId="23BA7A23" w14:textId="77777777" w:rsidR="00C74400" w:rsidRDefault="00C74400"/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948"/>
        <w:gridCol w:w="707"/>
        <w:gridCol w:w="1700"/>
        <w:gridCol w:w="2252"/>
      </w:tblGrid>
      <w:tr w:rsidR="00C74400" w:rsidRPr="00150A51" w14:paraId="465AC814" w14:textId="77777777" w:rsidTr="00473C26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39671ECC" w14:textId="77777777" w:rsidR="00C74400" w:rsidRPr="00C74400" w:rsidRDefault="00C74400" w:rsidP="00C74400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C7440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4. Ashby, M.: Materials Selection </w:t>
            </w:r>
            <w:proofErr w:type="gramStart"/>
            <w:r w:rsidRPr="00C7440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</w:t>
            </w:r>
            <w:proofErr w:type="gramEnd"/>
            <w:r w:rsidRPr="00C7440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Mechanical Design, Butterworth-Heinemann, 1999</w:t>
            </w:r>
          </w:p>
          <w:p w14:paraId="44154A15" w14:textId="77777777" w:rsidR="00C74400" w:rsidRPr="00C74400" w:rsidRDefault="00C74400" w:rsidP="00C74400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C7440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5. Toader, T.-N.: Structuri zvelte, Revista AICPS Review, nr. 1-2/2016, 138-141, București</w:t>
            </w:r>
          </w:p>
          <w:p w14:paraId="7FC7D686" w14:textId="77777777" w:rsidR="00C74400" w:rsidRPr="00C74400" w:rsidRDefault="00C74400" w:rsidP="00C74400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C7440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6. Kopenetz, L.: Probleme de siguranță la structuri zvelte, Revista Construcțiilor, nr. 150, 36-40, 2018</w:t>
            </w:r>
          </w:p>
          <w:p w14:paraId="307DDD26" w14:textId="77777777" w:rsidR="00C74400" w:rsidRDefault="00C74400" w:rsidP="00C74400">
            <w:pPr>
              <w:rPr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7</w:t>
            </w:r>
            <w:r w:rsidRPr="004E5F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Heggade</w:t>
            </w:r>
            <w:proofErr w:type="spellEnd"/>
            <w:r>
              <w:rPr>
                <w:sz w:val="22"/>
                <w:szCs w:val="22"/>
              </w:rPr>
              <w:t xml:space="preserve">, V.N.: </w:t>
            </w:r>
            <w:r w:rsidRPr="00410B34">
              <w:rPr>
                <w:sz w:val="22"/>
                <w:szCs w:val="22"/>
              </w:rPr>
              <w:t xml:space="preserve">Conceptual design of </w:t>
            </w:r>
            <w:proofErr w:type="spellStart"/>
            <w:r w:rsidRPr="00410B34">
              <w:rPr>
                <w:sz w:val="22"/>
                <w:szCs w:val="22"/>
              </w:rPr>
              <w:t>structures</w:t>
            </w:r>
            <w:proofErr w:type="spellEnd"/>
            <w:r w:rsidRPr="00410B34">
              <w:rPr>
                <w:sz w:val="22"/>
                <w:szCs w:val="22"/>
              </w:rPr>
              <w:t>. Structural</w:t>
            </w:r>
            <w:r>
              <w:rPr>
                <w:sz w:val="22"/>
                <w:szCs w:val="22"/>
              </w:rPr>
              <w:t xml:space="preserve"> </w:t>
            </w:r>
            <w:r w:rsidRPr="00410B34">
              <w:rPr>
                <w:sz w:val="22"/>
                <w:szCs w:val="22"/>
              </w:rPr>
              <w:t xml:space="preserve">Concrete </w:t>
            </w:r>
            <w:r>
              <w:rPr>
                <w:sz w:val="22"/>
                <w:szCs w:val="22"/>
              </w:rPr>
              <w:t>21 (</w:t>
            </w:r>
            <w:r w:rsidRPr="00410B34">
              <w:rPr>
                <w:sz w:val="22"/>
                <w:szCs w:val="22"/>
              </w:rPr>
              <w:t>2020</w:t>
            </w:r>
            <w:r>
              <w:rPr>
                <w:sz w:val="22"/>
                <w:szCs w:val="22"/>
              </w:rPr>
              <w:t xml:space="preserve">), </w:t>
            </w:r>
            <w:r w:rsidRPr="00410B34">
              <w:rPr>
                <w:sz w:val="22"/>
                <w:szCs w:val="22"/>
              </w:rPr>
              <w:t>2207–2219.</w:t>
            </w:r>
            <w:r>
              <w:rPr>
                <w:sz w:val="22"/>
                <w:szCs w:val="22"/>
              </w:rPr>
              <w:t xml:space="preserve"> </w:t>
            </w:r>
          </w:p>
          <w:p w14:paraId="6799C80E" w14:textId="77777777" w:rsidR="00C74400" w:rsidRDefault="00C74400" w:rsidP="00C74400">
            <w:pPr>
              <w:spacing w:line="288" w:lineRule="auto"/>
            </w:pPr>
            <w:r>
              <w:rPr>
                <w:sz w:val="22"/>
                <w:szCs w:val="22"/>
              </w:rPr>
              <w:t xml:space="preserve">8. </w:t>
            </w:r>
            <w:proofErr w:type="spellStart"/>
            <w:r>
              <w:rPr>
                <w:sz w:val="22"/>
                <w:szCs w:val="22"/>
              </w:rPr>
              <w:t>Cockton</w:t>
            </w:r>
            <w:proofErr w:type="spellEnd"/>
            <w:r>
              <w:rPr>
                <w:sz w:val="22"/>
                <w:szCs w:val="22"/>
              </w:rPr>
              <w:t xml:space="preserve">, G.: Conceptual design. FHECOR </w:t>
            </w:r>
            <w:proofErr w:type="spellStart"/>
            <w:r>
              <w:rPr>
                <w:sz w:val="22"/>
                <w:szCs w:val="22"/>
              </w:rPr>
              <w:t>Ingenieros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Consultores</w:t>
            </w:r>
            <w:proofErr w:type="spellEnd"/>
            <w:r>
              <w:rPr>
                <w:sz w:val="22"/>
                <w:szCs w:val="22"/>
              </w:rPr>
              <w:t xml:space="preserve">, Madrid, 1992 </w:t>
            </w:r>
            <w:hyperlink r:id="rId13" w:history="1">
              <w:r w:rsidRPr="00090360">
                <w:rPr>
                  <w:rStyle w:val="Hyperlink"/>
                  <w:sz w:val="22"/>
                  <w:szCs w:val="22"/>
                </w:rPr>
                <w:t>https://www.researchgate.net/publication/221410278_Conceptual_Design</w:t>
              </w:r>
            </w:hyperlink>
          </w:p>
          <w:p w14:paraId="157BB851" w14:textId="119CA558" w:rsidR="00C74400" w:rsidRPr="00C74400" w:rsidRDefault="00C74400" w:rsidP="00C74400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9.</w:t>
            </w:r>
            <w:r w:rsidRPr="004E5F4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5F42">
              <w:rPr>
                <w:rFonts w:asciiTheme="minorHAnsi" w:hAnsiTheme="minorHAnsi" w:cstheme="minorHAnsi"/>
                <w:sz w:val="22"/>
                <w:szCs w:val="22"/>
              </w:rPr>
              <w:t>Nicoreac</w:t>
            </w:r>
            <w:proofErr w:type="spellEnd"/>
            <w:r w:rsidRPr="004E5F42">
              <w:rPr>
                <w:rFonts w:asciiTheme="minorHAnsi" w:hAnsiTheme="minorHAnsi" w:cstheme="minorHAnsi"/>
                <w:sz w:val="22"/>
                <w:szCs w:val="22"/>
              </w:rPr>
              <w:t xml:space="preserve">, M.; Pârv, B; Petrina, M.; Petrina, T.: </w:t>
            </w:r>
            <w:proofErr w:type="spellStart"/>
            <w:r w:rsidRPr="004E5F42">
              <w:rPr>
                <w:rFonts w:asciiTheme="minorHAnsi" w:hAnsiTheme="minorHAnsi" w:cstheme="minorHAnsi"/>
                <w:sz w:val="22"/>
                <w:szCs w:val="22"/>
              </w:rPr>
              <w:t>Similitude</w:t>
            </w:r>
            <w:proofErr w:type="spellEnd"/>
            <w:r w:rsidRPr="004E5F4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E5F42">
              <w:rPr>
                <w:rFonts w:asciiTheme="minorHAnsi" w:hAnsiTheme="minorHAnsi" w:cstheme="minorHAnsi"/>
                <w:sz w:val="22"/>
                <w:szCs w:val="22"/>
              </w:rPr>
              <w:t>theory</w:t>
            </w:r>
            <w:proofErr w:type="spellEnd"/>
            <w:r w:rsidRPr="004E5F42"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 w:rsidRPr="004E5F42">
              <w:rPr>
                <w:rFonts w:asciiTheme="minorHAnsi" w:hAnsiTheme="minorHAnsi" w:cstheme="minorHAnsi"/>
                <w:sz w:val="22"/>
                <w:szCs w:val="22"/>
              </w:rPr>
              <w:t>applications</w:t>
            </w:r>
            <w:proofErr w:type="spellEnd"/>
            <w:r w:rsidRPr="004E5F42">
              <w:rPr>
                <w:rFonts w:asciiTheme="minorHAnsi" w:hAnsiTheme="minorHAnsi" w:cstheme="minorHAnsi"/>
                <w:sz w:val="22"/>
                <w:szCs w:val="22"/>
              </w:rPr>
              <w:t xml:space="preserve">. Acta Technica Napocensis: Civil Engineering &amp; </w:t>
            </w:r>
            <w:proofErr w:type="spellStart"/>
            <w:r w:rsidRPr="004E5F42">
              <w:rPr>
                <w:rFonts w:asciiTheme="minorHAnsi" w:hAnsiTheme="minorHAnsi" w:cstheme="minorHAnsi"/>
                <w:sz w:val="22"/>
                <w:szCs w:val="22"/>
              </w:rPr>
              <w:t>Architecture</w:t>
            </w:r>
            <w:proofErr w:type="spellEnd"/>
            <w:r w:rsidRPr="004E5F42">
              <w:rPr>
                <w:rFonts w:asciiTheme="minorHAnsi" w:hAnsiTheme="minorHAnsi" w:cstheme="minorHAnsi"/>
                <w:sz w:val="22"/>
                <w:szCs w:val="22"/>
              </w:rPr>
              <w:t xml:space="preserve"> Vol. 53, No. 1,  (2010) </w:t>
            </w:r>
            <w:hyperlink r:id="rId14" w:history="1">
              <w:r w:rsidRPr="004E5F42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https://www.researchgate.net/publication/273643267_SIMILITUDE_THEORY_AND_APPLICATIONS</w:t>
              </w:r>
            </w:hyperlink>
          </w:p>
        </w:tc>
      </w:tr>
      <w:tr w:rsidR="009771FF" w:rsidRPr="00150A51" w14:paraId="77BFB9C3" w14:textId="77777777" w:rsidTr="004E5F42">
        <w:trPr>
          <w:tblHeader/>
        </w:trPr>
        <w:tc>
          <w:tcPr>
            <w:tcW w:w="2575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33734359" w14:textId="742521C1" w:rsidR="009771FF" w:rsidRPr="00150A51" w:rsidRDefault="009771FF" w:rsidP="00F35B0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9.</w:t>
            </w:r>
            <w:r w:rsidR="004E5F4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986D2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Seminar/laborator/proiect</w:t>
            </w:r>
          </w:p>
        </w:tc>
        <w:tc>
          <w:tcPr>
            <w:tcW w:w="368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7EB7F27" w14:textId="77777777" w:rsidR="009771FF" w:rsidRPr="00150A51" w:rsidRDefault="009771FF" w:rsidP="00F35B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8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5079E27E" w14:textId="77777777" w:rsidR="009771FF" w:rsidRPr="00150A51" w:rsidRDefault="009771FF" w:rsidP="00F35B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1172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F2E81E" w14:textId="77777777" w:rsidR="009771FF" w:rsidRPr="00150A51" w:rsidRDefault="009771FF" w:rsidP="00F35B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ții</w:t>
            </w:r>
          </w:p>
        </w:tc>
      </w:tr>
      <w:tr w:rsidR="004E5F42" w:rsidRPr="00150A51" w14:paraId="1270F871" w14:textId="77777777" w:rsidTr="004E5F42">
        <w:tc>
          <w:tcPr>
            <w:tcW w:w="257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</w:tcPr>
          <w:p w14:paraId="11465937" w14:textId="3C417696" w:rsidR="004E5F42" w:rsidRPr="00315834" w:rsidRDefault="004E5F42" w:rsidP="004E5F4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D0980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  <w:r w:rsidRPr="00473C26">
              <w:rPr>
                <w:rFonts w:asciiTheme="minorHAnsi" w:hAnsiTheme="minorHAnsi" w:cstheme="minorHAnsi"/>
                <w:sz w:val="22"/>
                <w:szCs w:val="22"/>
              </w:rPr>
              <w:t>Tema de proiect.</w:t>
            </w:r>
          </w:p>
        </w:tc>
        <w:tc>
          <w:tcPr>
            <w:tcW w:w="3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D951B2" w14:textId="77777777" w:rsidR="004E5F42" w:rsidRPr="00150A51" w:rsidRDefault="004E5F42" w:rsidP="004E5F4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0B1227" w14:textId="77777777" w:rsidR="004E5F42" w:rsidRDefault="004E5F42" w:rsidP="004E5F4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Expunere, Aplicații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42FE4B56" w14:textId="49C4357D" w:rsidR="004E5F42" w:rsidRPr="00150A51" w:rsidRDefault="004E5F42" w:rsidP="004E5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Excursii</w:t>
            </w:r>
          </w:p>
        </w:tc>
        <w:tc>
          <w:tcPr>
            <w:tcW w:w="1172" w:type="pct"/>
            <w:vMerge w:val="restar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9D0260" w14:textId="7CE53754" w:rsidR="004E5F42" w:rsidRPr="000437E4" w:rsidRDefault="004E5F42" w:rsidP="004E5F4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Calculator de buzunar și computer cu soft-uri: CAD (</w:t>
            </w:r>
            <w:proofErr w:type="spellStart"/>
            <w:r>
              <w:rPr>
                <w:sz w:val="22"/>
                <w:szCs w:val="22"/>
              </w:rPr>
              <w:t>ex.Autocad</w:t>
            </w:r>
            <w:proofErr w:type="spellEnd"/>
            <w:r>
              <w:rPr>
                <w:sz w:val="22"/>
                <w:szCs w:val="22"/>
              </w:rPr>
              <w:t xml:space="preserve"> sau </w:t>
            </w:r>
            <w:proofErr w:type="spellStart"/>
            <w:r>
              <w:rPr>
                <w:sz w:val="22"/>
                <w:szCs w:val="22"/>
              </w:rPr>
              <w:t>Allplan</w:t>
            </w:r>
            <w:proofErr w:type="spellEnd"/>
            <w:r>
              <w:rPr>
                <w:sz w:val="22"/>
                <w:szCs w:val="22"/>
              </w:rPr>
              <w:t xml:space="preserve">), </w:t>
            </w:r>
            <w:proofErr w:type="spellStart"/>
            <w:r>
              <w:rPr>
                <w:sz w:val="22"/>
                <w:szCs w:val="22"/>
              </w:rPr>
              <w:t>Mathcad</w:t>
            </w:r>
            <w:proofErr w:type="spellEnd"/>
            <w:r>
              <w:rPr>
                <w:sz w:val="22"/>
                <w:szCs w:val="22"/>
              </w:rPr>
              <w:t xml:space="preserve"> /</w:t>
            </w:r>
            <w:proofErr w:type="spellStart"/>
            <w:r>
              <w:rPr>
                <w:sz w:val="22"/>
                <w:szCs w:val="22"/>
              </w:rPr>
              <w:t>Smath</w:t>
            </w:r>
            <w:proofErr w:type="spellEnd"/>
            <w:r>
              <w:rPr>
                <w:sz w:val="22"/>
                <w:szCs w:val="22"/>
              </w:rPr>
              <w:t xml:space="preserve"> / Excel, analiză structurală (ex. SAP2000, Etabs, Axis etc.). </w:t>
            </w:r>
          </w:p>
        </w:tc>
      </w:tr>
      <w:tr w:rsidR="004E5F42" w:rsidRPr="00150A51" w14:paraId="0DB0C346" w14:textId="77777777" w:rsidTr="004E5F42">
        <w:tc>
          <w:tcPr>
            <w:tcW w:w="257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</w:tcPr>
          <w:p w14:paraId="12F7B92E" w14:textId="46891FCB" w:rsidR="004E5F42" w:rsidRPr="00315834" w:rsidRDefault="004E5F42" w:rsidP="004E5F4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D0980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Pr="0022688F">
              <w:rPr>
                <w:rFonts w:asciiTheme="minorHAnsi" w:hAnsiTheme="minorHAnsi" w:cstheme="minorHAnsi"/>
                <w:sz w:val="22"/>
                <w:szCs w:val="22"/>
              </w:rPr>
              <w:t>Analiza structurilor cu zăbrele - calcul manual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87E10B" w14:textId="77777777" w:rsidR="004E5F42" w:rsidRPr="00150A51" w:rsidRDefault="004E5F42" w:rsidP="004E5F4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D139D7" w14:textId="77777777" w:rsidR="004E5F42" w:rsidRPr="00150A51" w:rsidRDefault="004E5F42" w:rsidP="004E5F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72" w:type="pct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A4B497" w14:textId="77777777" w:rsidR="004E5F42" w:rsidRPr="00150A51" w:rsidRDefault="004E5F42" w:rsidP="004E5F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E5F42" w:rsidRPr="00150A51" w14:paraId="7A6D301C" w14:textId="77777777" w:rsidTr="004E5F42">
        <w:tc>
          <w:tcPr>
            <w:tcW w:w="257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</w:tcPr>
          <w:p w14:paraId="514013AB" w14:textId="4B6D6B10" w:rsidR="004E5F42" w:rsidRPr="00315834" w:rsidRDefault="004E5F42" w:rsidP="004E5F4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  <w:r w:rsidRPr="0022688F">
              <w:rPr>
                <w:rFonts w:asciiTheme="minorHAnsi" w:hAnsiTheme="minorHAnsi" w:cstheme="minorHAnsi"/>
                <w:sz w:val="22"/>
                <w:szCs w:val="22"/>
              </w:rPr>
              <w:t>Analiza structurilor cu zăbrele - calcul cu software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3F6CA7" w14:textId="77777777" w:rsidR="004E5F42" w:rsidRPr="00150A51" w:rsidRDefault="004E5F42" w:rsidP="004E5F4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37FADC" w14:textId="77777777" w:rsidR="004E5F42" w:rsidRPr="00150A51" w:rsidRDefault="004E5F42" w:rsidP="004E5F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72" w:type="pct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9FD2F7" w14:textId="77777777" w:rsidR="004E5F42" w:rsidRPr="00150A51" w:rsidRDefault="004E5F42" w:rsidP="004E5F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E5F42" w:rsidRPr="00150A51" w14:paraId="123E9A95" w14:textId="77777777" w:rsidTr="004E5F42">
        <w:tc>
          <w:tcPr>
            <w:tcW w:w="257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</w:tcPr>
          <w:p w14:paraId="49DB8EF8" w14:textId="4B11267F" w:rsidR="004E5F42" w:rsidRPr="00315834" w:rsidRDefault="004E5F42" w:rsidP="004E5F4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D0980">
              <w:rPr>
                <w:rFonts w:asciiTheme="minorHAnsi" w:hAnsiTheme="minorHAnsi" w:cstheme="minorHAnsi"/>
                <w:sz w:val="22"/>
                <w:szCs w:val="22"/>
              </w:rPr>
              <w:t xml:space="preserve">4. </w:t>
            </w:r>
            <w:r w:rsidRPr="0022688F">
              <w:rPr>
                <w:rFonts w:asciiTheme="minorHAnsi" w:hAnsiTheme="minorHAnsi" w:cstheme="minorHAnsi"/>
                <w:sz w:val="22"/>
                <w:szCs w:val="22"/>
              </w:rPr>
              <w:t>Analiza structurilor cu cabluri - calcul cu software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08900C" w14:textId="77777777" w:rsidR="004E5F42" w:rsidRPr="00150A51" w:rsidRDefault="004E5F42" w:rsidP="004E5F4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8AC891" w14:textId="77777777" w:rsidR="004E5F42" w:rsidRPr="00150A51" w:rsidRDefault="004E5F42" w:rsidP="004E5F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72" w:type="pct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3D42F5" w14:textId="77777777" w:rsidR="004E5F42" w:rsidRPr="00150A51" w:rsidRDefault="004E5F42" w:rsidP="004E5F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E5F42" w:rsidRPr="00150A51" w14:paraId="49EC0153" w14:textId="77777777" w:rsidTr="004E5F42">
        <w:tc>
          <w:tcPr>
            <w:tcW w:w="257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</w:tcPr>
          <w:p w14:paraId="06BCF6FC" w14:textId="15044206" w:rsidR="004E5F42" w:rsidRPr="00315834" w:rsidRDefault="004E5F42" w:rsidP="004E5F4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85F76">
              <w:rPr>
                <w:rFonts w:asciiTheme="minorHAnsi" w:hAnsiTheme="minorHAnsi" w:cstheme="minorHAnsi"/>
                <w:sz w:val="22"/>
                <w:szCs w:val="22"/>
              </w:rPr>
              <w:t xml:space="preserve">5. </w:t>
            </w:r>
            <w:r w:rsidRPr="0022688F">
              <w:rPr>
                <w:rFonts w:asciiTheme="minorHAnsi" w:hAnsiTheme="minorHAnsi" w:cstheme="minorHAnsi"/>
                <w:sz w:val="22"/>
                <w:szCs w:val="22"/>
              </w:rPr>
              <w:t>Dimensionare panourilor de sticlă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5BE582" w14:textId="77777777" w:rsidR="004E5F42" w:rsidRPr="00150A51" w:rsidRDefault="004E5F42" w:rsidP="004E5F4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807C66" w14:textId="77777777" w:rsidR="004E5F42" w:rsidRPr="00150A51" w:rsidRDefault="004E5F42" w:rsidP="004E5F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72" w:type="pct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313C88" w14:textId="77777777" w:rsidR="004E5F42" w:rsidRPr="00150A51" w:rsidRDefault="004E5F42" w:rsidP="004E5F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E5F42" w:rsidRPr="00150A51" w14:paraId="13011C81" w14:textId="77777777" w:rsidTr="004E5F42">
        <w:trPr>
          <w:trHeight w:val="282"/>
        </w:trPr>
        <w:tc>
          <w:tcPr>
            <w:tcW w:w="257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</w:tcPr>
          <w:p w14:paraId="7DFBB7C6" w14:textId="5D7A16BC" w:rsidR="004E5F42" w:rsidRPr="00315834" w:rsidRDefault="004E5F42" w:rsidP="004E5F4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D26DFD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22688F">
              <w:rPr>
                <w:rFonts w:asciiTheme="minorHAnsi" w:hAnsiTheme="minorHAnsi" w:cstheme="minorHAnsi"/>
                <w:sz w:val="22"/>
                <w:szCs w:val="22"/>
              </w:rPr>
              <w:t>Dimensionare la SLU (stare limită ultimă)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C612FA" w14:textId="77777777" w:rsidR="004E5F42" w:rsidRPr="00150A51" w:rsidRDefault="004E5F42" w:rsidP="004E5F4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D2D7F7" w14:textId="77777777" w:rsidR="004E5F42" w:rsidRPr="00150A51" w:rsidRDefault="004E5F42" w:rsidP="004E5F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72" w:type="pct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B3DBB9" w14:textId="77777777" w:rsidR="004E5F42" w:rsidRPr="00150A51" w:rsidRDefault="004E5F42" w:rsidP="004E5F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E5F42" w:rsidRPr="00150A51" w14:paraId="0D01F30A" w14:textId="77777777" w:rsidTr="004E5F42">
        <w:trPr>
          <w:trHeight w:val="282"/>
        </w:trPr>
        <w:tc>
          <w:tcPr>
            <w:tcW w:w="257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E0E0E0"/>
          </w:tcPr>
          <w:p w14:paraId="2CAF419A" w14:textId="4984B57D" w:rsidR="004E5F42" w:rsidRPr="00315834" w:rsidRDefault="004E5F42" w:rsidP="004E5F4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D26DFD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22688F">
              <w:rPr>
                <w:rFonts w:asciiTheme="minorHAnsi" w:hAnsiTheme="minorHAnsi" w:cstheme="minorHAnsi"/>
                <w:sz w:val="22"/>
                <w:szCs w:val="22"/>
              </w:rPr>
              <w:t>Predare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22688F">
              <w:rPr>
                <w:rFonts w:asciiTheme="minorHAnsi" w:hAnsiTheme="minorHAnsi" w:cstheme="minorHAnsi"/>
                <w:sz w:val="22"/>
                <w:szCs w:val="22"/>
              </w:rPr>
              <w:t xml:space="preserve"> și susținerea proiectului.</w:t>
            </w:r>
          </w:p>
        </w:tc>
        <w:tc>
          <w:tcPr>
            <w:tcW w:w="3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748863" w14:textId="77777777" w:rsidR="004E5F42" w:rsidRPr="00150A51" w:rsidRDefault="004E5F42" w:rsidP="004E5F4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8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A116D4" w14:textId="77777777" w:rsidR="004E5F42" w:rsidRPr="00150A51" w:rsidRDefault="004E5F42" w:rsidP="004E5F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72" w:type="pct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F5AD31" w14:textId="77777777" w:rsidR="004E5F42" w:rsidRPr="00150A51" w:rsidRDefault="004E5F42" w:rsidP="004E5F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E5F42" w:rsidRPr="00150A51" w14:paraId="235149D8" w14:textId="77777777" w:rsidTr="008C49A8">
        <w:trPr>
          <w:trHeight w:val="282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A1A7CB" w14:textId="77777777" w:rsidR="004E5F42" w:rsidRPr="00BE1D50" w:rsidRDefault="004E5F42" w:rsidP="004E5F42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proofErr w:type="spellStart"/>
            <w:r w:rsidRPr="00BE1D50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Bibliografie</w:t>
            </w:r>
            <w:proofErr w:type="spellEnd"/>
            <w:r w:rsidRPr="00BE1D50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:</w:t>
            </w:r>
          </w:p>
          <w:p w14:paraId="130ABC24" w14:textId="1F5C5A1C" w:rsidR="004E5F42" w:rsidRDefault="00BE1D50" w:rsidP="004E5F4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4E5F4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4E5F42" w:rsidRPr="004E5F42">
              <w:rPr>
                <w:rFonts w:asciiTheme="minorHAnsi" w:hAnsiTheme="minorHAnsi" w:cstheme="minorHAnsi"/>
                <w:sz w:val="22"/>
                <w:szCs w:val="22"/>
              </w:rPr>
              <w:t xml:space="preserve"> Toader, T.-N.: </w:t>
            </w:r>
            <w:r w:rsidR="004E5F42"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="004E5F42" w:rsidRPr="004E5F42">
              <w:rPr>
                <w:rFonts w:asciiTheme="minorHAnsi" w:hAnsiTheme="minorHAnsi" w:cstheme="minorHAnsi"/>
                <w:sz w:val="22"/>
                <w:szCs w:val="22"/>
              </w:rPr>
              <w:t xml:space="preserve">Sticla </w:t>
            </w:r>
            <w:proofErr w:type="spellStart"/>
            <w:r w:rsidR="004E5F42" w:rsidRPr="004E5F42">
              <w:rPr>
                <w:rFonts w:asciiTheme="minorHAnsi" w:hAnsiTheme="minorHAnsi" w:cstheme="minorHAnsi"/>
                <w:sz w:val="22"/>
                <w:szCs w:val="22"/>
              </w:rPr>
              <w:t>Float</w:t>
            </w:r>
            <w:proofErr w:type="spellEnd"/>
            <w:r w:rsidR="004E5F42" w:rsidRPr="004E5F42">
              <w:rPr>
                <w:rFonts w:asciiTheme="minorHAnsi" w:hAnsiTheme="minorHAnsi" w:cstheme="minorHAnsi"/>
                <w:sz w:val="22"/>
                <w:szCs w:val="22"/>
              </w:rPr>
              <w:t>. Sticla precomprimată. Sticla securizată</w:t>
            </w:r>
            <w:r w:rsidR="004E5F42" w:rsidRPr="004E5F42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: </w:t>
            </w:r>
            <w:proofErr w:type="spellStart"/>
            <w:r w:rsidR="004E5F42" w:rsidRPr="004E5F42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Dimensionarea</w:t>
            </w:r>
            <w:proofErr w:type="spellEnd"/>
            <w:r w:rsidR="004E5F42" w:rsidRPr="004E5F42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4E5F42" w:rsidRPr="004E5F42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geamului</w:t>
            </w:r>
            <w:proofErr w:type="spellEnd"/>
            <w:r w:rsidR="004E5F42" w:rsidRPr="004E5F42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="004E5F42" w:rsidRPr="004E5F42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sticlă</w:t>
            </w:r>
            <w:proofErr w:type="spellEnd"/>
            <w:r w:rsidR="004E5F42" w:rsidRPr="004E5F42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4E5F42" w:rsidRPr="004E5F42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solicitat</w:t>
            </w:r>
            <w:proofErr w:type="spellEnd"/>
            <w:r w:rsidR="004E5F42" w:rsidRPr="004E5F42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la </w:t>
            </w:r>
            <w:proofErr w:type="spellStart"/>
            <w:r w:rsidR="004E5F42" w:rsidRPr="004E5F42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încovoiere</w:t>
            </w:r>
            <w:proofErr w:type="spellEnd"/>
            <w:r w:rsidR="004E5F42" w:rsidRPr="004E5F42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în </w:t>
            </w:r>
            <w:proofErr w:type="spellStart"/>
            <w:r w:rsidR="004E5F42" w:rsidRPr="004E5F42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afara</w:t>
            </w:r>
            <w:proofErr w:type="spellEnd"/>
            <w:r w:rsidR="004E5F42" w:rsidRPr="004E5F42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4E5F42" w:rsidRPr="004E5F42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planului</w:t>
            </w:r>
            <w:proofErr w:type="spellEnd"/>
            <w:r w:rsidR="004E5F42" w:rsidRPr="004E5F42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4E5F42" w:rsidRPr="004E5F42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său</w:t>
            </w:r>
            <w:proofErr w:type="spellEnd"/>
            <w:r w:rsidR="004E5F42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”,</w:t>
            </w:r>
            <w:r w:rsidR="004E5F42" w:rsidRPr="004E5F42">
              <w:rPr>
                <w:rFonts w:asciiTheme="minorHAnsi" w:hAnsiTheme="minorHAnsi" w:cstheme="minorHAnsi"/>
                <w:sz w:val="22"/>
                <w:szCs w:val="22"/>
              </w:rPr>
              <w:t xml:space="preserve"> Revista Construcțiilor, nr. 213, </w:t>
            </w:r>
            <w:r w:rsidR="004E5F42">
              <w:rPr>
                <w:rFonts w:asciiTheme="minorHAnsi" w:hAnsiTheme="minorHAnsi" w:cstheme="minorHAnsi"/>
                <w:sz w:val="22"/>
                <w:szCs w:val="22"/>
              </w:rPr>
              <w:t>pg.</w:t>
            </w:r>
            <w:r w:rsidR="004E5F42" w:rsidRPr="004E5F42">
              <w:rPr>
                <w:rFonts w:asciiTheme="minorHAnsi" w:hAnsiTheme="minorHAnsi" w:cstheme="minorHAnsi"/>
                <w:sz w:val="22"/>
                <w:szCs w:val="22"/>
              </w:rPr>
              <w:t xml:space="preserve">60-65, 2024. </w:t>
            </w:r>
            <w:hyperlink r:id="rId15" w:history="1">
              <w:r w:rsidR="004E5F42" w:rsidRPr="004E5F42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https://www.revistaconstructiilor.eu/index.php/2024/05/20/sticla-float-sticla-precomprimata-sticla-securizata-dimensionarea-geamului-de-sticla-solicitat-la-incovoiere-in-afara-planului-sau/</w:t>
              </w:r>
            </w:hyperlink>
            <w:r w:rsidR="004E5F42" w:rsidRPr="004E5F4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2CAA60F" w14:textId="4DE39AF4" w:rsidR="004E5F42" w:rsidRPr="00150A51" w:rsidRDefault="00BE1D50" w:rsidP="00BE1D5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4E5F4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4E5F42" w:rsidRPr="004E5F42">
              <w:rPr>
                <w:rFonts w:asciiTheme="minorHAnsi" w:hAnsiTheme="minorHAnsi" w:cstheme="minorHAnsi"/>
                <w:sz w:val="22"/>
                <w:szCs w:val="22"/>
              </w:rPr>
              <w:t xml:space="preserve"> Constantinescu, D. și </w:t>
            </w:r>
            <w:proofErr w:type="spellStart"/>
            <w:r w:rsidR="004E5F42" w:rsidRPr="004E5F42">
              <w:rPr>
                <w:rFonts w:asciiTheme="minorHAnsi" w:hAnsiTheme="minorHAnsi" w:cstheme="minorHAnsi"/>
                <w:sz w:val="22"/>
                <w:szCs w:val="22"/>
              </w:rPr>
              <w:t>Köber</w:t>
            </w:r>
            <w:proofErr w:type="spellEnd"/>
            <w:r w:rsidR="004E5F42" w:rsidRPr="004E5F42">
              <w:rPr>
                <w:rFonts w:asciiTheme="minorHAnsi" w:hAnsiTheme="minorHAnsi" w:cstheme="minorHAnsi"/>
                <w:sz w:val="22"/>
                <w:szCs w:val="22"/>
              </w:rPr>
              <w:t xml:space="preserve">, D.: Die </w:t>
            </w:r>
            <w:proofErr w:type="spellStart"/>
            <w:r w:rsidR="004E5F42" w:rsidRPr="004E5F42">
              <w:rPr>
                <w:rFonts w:asciiTheme="minorHAnsi" w:hAnsiTheme="minorHAnsi" w:cstheme="minorHAnsi"/>
                <w:sz w:val="22"/>
                <w:szCs w:val="22"/>
              </w:rPr>
              <w:t>Massivbaukonstruktion</w:t>
            </w:r>
            <w:proofErr w:type="spellEnd"/>
            <w:r w:rsidR="004E5F42" w:rsidRPr="004E5F42">
              <w:rPr>
                <w:rFonts w:asciiTheme="minorHAnsi" w:hAnsiTheme="minorHAnsi" w:cstheme="minorHAnsi"/>
                <w:sz w:val="22"/>
                <w:szCs w:val="22"/>
              </w:rPr>
              <w:t xml:space="preserve"> des </w:t>
            </w:r>
            <w:proofErr w:type="spellStart"/>
            <w:r w:rsidR="004E5F42" w:rsidRPr="004E5F42">
              <w:rPr>
                <w:rFonts w:asciiTheme="minorHAnsi" w:hAnsiTheme="minorHAnsi" w:cstheme="minorHAnsi"/>
                <w:sz w:val="22"/>
                <w:szCs w:val="22"/>
              </w:rPr>
              <w:t>Nationalstadions</w:t>
            </w:r>
            <w:proofErr w:type="spellEnd"/>
            <w:r w:rsidR="004E5F42" w:rsidRPr="004E5F42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="004E5F42" w:rsidRPr="004E5F42">
              <w:rPr>
                <w:rFonts w:asciiTheme="minorHAnsi" w:hAnsiTheme="minorHAnsi" w:cstheme="minorHAnsi"/>
                <w:sz w:val="22"/>
                <w:szCs w:val="22"/>
              </w:rPr>
              <w:t>Bukarest</w:t>
            </w:r>
            <w:proofErr w:type="spellEnd"/>
            <w:r w:rsidR="004E5F42" w:rsidRPr="004E5F4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="004E5F42" w:rsidRPr="004E5F42">
              <w:rPr>
                <w:rFonts w:asciiTheme="minorHAnsi" w:hAnsiTheme="minorHAnsi" w:cstheme="minorHAnsi"/>
                <w:sz w:val="22"/>
                <w:szCs w:val="22"/>
              </w:rPr>
              <w:t>Bautechnik</w:t>
            </w:r>
            <w:proofErr w:type="spellEnd"/>
            <w:r w:rsidR="004E5F42" w:rsidRPr="004E5F42">
              <w:rPr>
                <w:rFonts w:asciiTheme="minorHAnsi" w:hAnsiTheme="minorHAnsi" w:cstheme="minorHAnsi"/>
                <w:sz w:val="22"/>
                <w:szCs w:val="22"/>
              </w:rPr>
              <w:t xml:space="preserve"> 92 (2015), </w:t>
            </w:r>
            <w:proofErr w:type="spellStart"/>
            <w:r w:rsidR="004E5F42" w:rsidRPr="004E5F42">
              <w:rPr>
                <w:rFonts w:asciiTheme="minorHAnsi" w:hAnsiTheme="minorHAnsi" w:cstheme="minorHAnsi"/>
                <w:sz w:val="22"/>
                <w:szCs w:val="22"/>
              </w:rPr>
              <w:t>Heft</w:t>
            </w:r>
            <w:proofErr w:type="spellEnd"/>
            <w:r w:rsidR="004E5F42" w:rsidRPr="004E5F42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</w:p>
        </w:tc>
      </w:tr>
    </w:tbl>
    <w:p w14:paraId="67C45BCB" w14:textId="77777777" w:rsidR="00100986" w:rsidRPr="00150A51" w:rsidRDefault="00100986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150A51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150A51" w14:paraId="04E0AFB3" w14:textId="77777777" w:rsidTr="00057881">
        <w:trPr>
          <w:trHeight w:val="599"/>
        </w:trPr>
        <w:tc>
          <w:tcPr>
            <w:tcW w:w="5000" w:type="pct"/>
          </w:tcPr>
          <w:p w14:paraId="612C8B16" w14:textId="3CFC46D6" w:rsidR="00EE0BA5" w:rsidRPr="00150A51" w:rsidRDefault="00057881" w:rsidP="00D22B64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Competențele dobândite sunt utile angajaților care muncesc în birouri de proiectare și firme de producție din construcții.</w:t>
            </w:r>
          </w:p>
        </w:tc>
      </w:tr>
    </w:tbl>
    <w:p w14:paraId="09BD62F1" w14:textId="77777777" w:rsidR="00851507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150A51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150A51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150A51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150A51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051692" w:rsidRPr="00150A51" w14:paraId="0116360D" w14:textId="77777777" w:rsidTr="00051692">
        <w:trPr>
          <w:trHeight w:val="555"/>
        </w:trPr>
        <w:tc>
          <w:tcPr>
            <w:tcW w:w="1214" w:type="pct"/>
            <w:vMerge w:val="restart"/>
            <w:shd w:val="clear" w:color="auto" w:fill="FFFFFF"/>
            <w:vAlign w:val="center"/>
          </w:tcPr>
          <w:p w14:paraId="75631F91" w14:textId="065A2272" w:rsidR="00051692" w:rsidRPr="00150A51" w:rsidRDefault="00051692" w:rsidP="0005169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și aplicații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6BF02BF" w14:textId="31CA2AC3" w:rsidR="00051692" w:rsidRPr="00150A51" w:rsidRDefault="00051692" w:rsidP="0005169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6719E">
              <w:rPr>
                <w:rFonts w:asciiTheme="minorHAnsi" w:hAnsiTheme="minorHAnsi" w:cstheme="minorHAnsi"/>
                <w:sz w:val="22"/>
                <w:szCs w:val="22"/>
              </w:rPr>
              <w:t>Prezentarea și argumentarea proiectului.</w:t>
            </w:r>
          </w:p>
        </w:tc>
        <w:tc>
          <w:tcPr>
            <w:tcW w:w="1250" w:type="pct"/>
            <w:vMerge w:val="restart"/>
            <w:shd w:val="clear" w:color="auto" w:fill="FFFFFF"/>
            <w:vAlign w:val="center"/>
          </w:tcPr>
          <w:p w14:paraId="18D94A02" w14:textId="691F4841" w:rsidR="00051692" w:rsidRPr="00150A51" w:rsidRDefault="00051692" w:rsidP="0005169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Verificări și discuții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660F1440" w:rsidR="00051692" w:rsidRPr="00150A51" w:rsidRDefault="00051692" w:rsidP="0005169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50%</w:t>
            </w:r>
          </w:p>
        </w:tc>
      </w:tr>
      <w:tr w:rsidR="00051692" w:rsidRPr="00150A51" w14:paraId="5757A949" w14:textId="77777777" w:rsidTr="00051692">
        <w:trPr>
          <w:trHeight w:val="565"/>
        </w:trPr>
        <w:tc>
          <w:tcPr>
            <w:tcW w:w="1214" w:type="pct"/>
            <w:vMerge/>
            <w:shd w:val="clear" w:color="auto" w:fill="FFFFFF"/>
            <w:vAlign w:val="center"/>
          </w:tcPr>
          <w:p w14:paraId="4C243344" w14:textId="04D672FE" w:rsidR="00051692" w:rsidRPr="00150A51" w:rsidRDefault="00051692" w:rsidP="0005169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7F95D2F0" w:rsidR="00051692" w:rsidRPr="00150A51" w:rsidRDefault="00051692" w:rsidP="0005169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6719E">
              <w:rPr>
                <w:rFonts w:asciiTheme="minorHAnsi" w:hAnsiTheme="minorHAnsi" w:cstheme="minorHAnsi"/>
                <w:sz w:val="22"/>
                <w:szCs w:val="22"/>
              </w:rPr>
              <w:t>Evaluarea proiectului.</w:t>
            </w:r>
          </w:p>
        </w:tc>
        <w:tc>
          <w:tcPr>
            <w:tcW w:w="1250" w:type="pct"/>
            <w:vMerge/>
            <w:shd w:val="clear" w:color="auto" w:fill="FFFFFF"/>
            <w:vAlign w:val="center"/>
          </w:tcPr>
          <w:p w14:paraId="6B8B5017" w14:textId="422A3AD1" w:rsidR="00051692" w:rsidRPr="00150A51" w:rsidRDefault="00051692" w:rsidP="0005169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58D5FABF" w:rsidR="00051692" w:rsidRPr="00150A51" w:rsidRDefault="00051692" w:rsidP="0005169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50%</w:t>
            </w:r>
          </w:p>
        </w:tc>
      </w:tr>
      <w:tr w:rsidR="00D27F59" w:rsidRPr="00150A51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9064A42" w14:textId="176044DE" w:rsidR="00200FAD" w:rsidRPr="00150A51" w:rsidRDefault="005072F7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150A5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E62DBA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D27F59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Standard minim de performan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703891C1" w14:textId="043B02D4" w:rsidR="00E62DBA" w:rsidRDefault="00E62DBA" w:rsidP="00E62DB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Evaluarea proiectului: În urma evaluării proiectului să obțină minim </w:t>
            </w:r>
            <w:r w:rsidR="00B761B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puncte (din 10 maxim posibil).</w:t>
            </w:r>
          </w:p>
          <w:p w14:paraId="615B9FAA" w14:textId="2646D12C" w:rsidR="00BB331A" w:rsidRPr="00150A51" w:rsidRDefault="00E62DBA" w:rsidP="00E62DB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Participarea la minim 7 cursuri</w:t>
            </w:r>
            <w:r w:rsidR="00B761B2">
              <w:rPr>
                <w:rFonts w:asciiTheme="minorHAnsi" w:hAnsiTheme="minorHAnsi" w:cstheme="minorHAnsi"/>
                <w:sz w:val="22"/>
                <w:szCs w:val="22"/>
              </w:rPr>
              <w:t>, excursii tematice, ateliere și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aplicații.</w:t>
            </w:r>
          </w:p>
        </w:tc>
      </w:tr>
    </w:tbl>
    <w:p w14:paraId="0DB15261" w14:textId="77777777" w:rsidR="00A34D97" w:rsidRPr="00150A51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150A51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150A51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301995" w:rsidRPr="00150A51" w14:paraId="3F411050" w14:textId="77777777" w:rsidTr="007D5848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6BD264AF" w:rsidR="00301995" w:rsidRPr="00150A51" w:rsidRDefault="00301995" w:rsidP="00301995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28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05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09C888C" w14:textId="7D4272E9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Ș.l. dr. ing. TOADER Traian-Nicu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01995" w:rsidRPr="00150A51" w14:paraId="7FFEA630" w14:textId="77777777" w:rsidTr="007D5848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46DB7160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641367F1" w14:textId="0772F304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01995" w:rsidRPr="00150A51" w14:paraId="2A36100C" w14:textId="77777777" w:rsidTr="00223DD1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6E467E7" w14:textId="77777777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372D965" w14:textId="6B994A16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Aplicații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080AAE51" w14:textId="7A1AE5F7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</w:rPr>
              <w:t>Ș.l. dr. ing. TOADER Traian-Nicu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1CCE1CDD" w14:textId="77777777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01995" w:rsidRPr="00150A51" w14:paraId="5988653A" w14:textId="77777777" w:rsidTr="007D5848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6F886A69" w14:textId="77777777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5F673E58" w14:textId="77777777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</w:tcPr>
          <w:p w14:paraId="16CFAE15" w14:textId="77777777" w:rsidR="00301995" w:rsidRPr="004E7446" w:rsidRDefault="00301995" w:rsidP="00301995">
            <w:pPr>
              <w:keepNext/>
              <w:keepLines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385615A0" w14:textId="77777777" w:rsidR="00301995" w:rsidRPr="00150A51" w:rsidRDefault="00301995" w:rsidP="0030199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016E21" w:rsidRPr="00150A51" w14:paraId="2E48E5AD" w14:textId="77777777" w:rsidTr="00016E21">
        <w:trPr>
          <w:trHeight w:val="834"/>
        </w:trPr>
        <w:tc>
          <w:tcPr>
            <w:tcW w:w="2942" w:type="pct"/>
          </w:tcPr>
          <w:p w14:paraId="2CE3EE58" w14:textId="600FD55B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Avizul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Directorului departamentului care coordonează disciplina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, doar dacă acesta diferă de departamentul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organizato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r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a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programului de studi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2058" w:type="pct"/>
          </w:tcPr>
          <w:p w14:paraId="3F3B6F2D" w14:textId="77777777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Director Departament .......</w:t>
            </w:r>
          </w:p>
          <w:p w14:paraId="6624D694" w14:textId="77777777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grad didactic, titlu Prenume NUME</w:t>
            </w:r>
          </w:p>
        </w:tc>
      </w:tr>
    </w:tbl>
    <w:p w14:paraId="0F57CDBC" w14:textId="77777777" w:rsidR="00016E21" w:rsidRDefault="00016E2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150A51" w14:paraId="516B075B" w14:textId="77777777" w:rsidTr="00D639B4">
        <w:trPr>
          <w:trHeight w:val="1373"/>
        </w:trPr>
        <w:tc>
          <w:tcPr>
            <w:tcW w:w="2942" w:type="pct"/>
          </w:tcPr>
          <w:p w14:paraId="152BAF4E" w14:textId="681CE1F0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avizării în Consiliul Departamentului </w:t>
            </w:r>
            <w:r w:rsidR="00470D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Structuri</w:t>
            </w:r>
          </w:p>
          <w:p w14:paraId="47F0F9F5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6A9B62F" w14:textId="277CDC68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470D7B">
              <w:rPr>
                <w:rFonts w:asciiTheme="minorHAnsi" w:hAnsiTheme="minorHAnsi" w:cstheme="minorHAnsi"/>
                <w:sz w:val="22"/>
                <w:szCs w:val="22"/>
                <w:u w:val="single"/>
                <w:lang w:eastAsia="en-US"/>
              </w:rPr>
              <w:t>_______</w:t>
            </w:r>
            <w:r w:rsidR="00470D7B" w:rsidRPr="00470D7B">
              <w:rPr>
                <w:rFonts w:asciiTheme="minorHAnsi" w:hAnsiTheme="minorHAnsi" w:cstheme="minorHAnsi"/>
                <w:sz w:val="22"/>
                <w:szCs w:val="22"/>
                <w:u w:val="single"/>
                <w:lang w:eastAsia="en-US"/>
              </w:rPr>
              <w:t>Iunie 2026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_______</w:t>
            </w:r>
            <w:r w:rsidR="006B6E47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_</w:t>
            </w:r>
          </w:p>
        </w:tc>
        <w:tc>
          <w:tcPr>
            <w:tcW w:w="2058" w:type="pct"/>
          </w:tcPr>
          <w:p w14:paraId="27BEEB01" w14:textId="25BD9645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ED0F30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Structuri</w:t>
            </w:r>
          </w:p>
          <w:p w14:paraId="1B34BE08" w14:textId="52E64D20" w:rsidR="00DF6F11" w:rsidRPr="00150A51" w:rsidRDefault="00ED0F30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Conf. dr. </w:t>
            </w:r>
            <w:proofErr w:type="spellStart"/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ing</w:t>
            </w:r>
            <w:proofErr w:type="spellEnd"/>
            <w:r w:rsidRPr="004E744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. PUSKÁS Attila</w:t>
            </w:r>
          </w:p>
        </w:tc>
      </w:tr>
      <w:tr w:rsidR="00D22B64" w:rsidRPr="00150A51" w14:paraId="546CA1AB" w14:textId="77777777" w:rsidTr="00D639B4">
        <w:trPr>
          <w:trHeight w:val="1373"/>
        </w:trPr>
        <w:tc>
          <w:tcPr>
            <w:tcW w:w="2942" w:type="pct"/>
          </w:tcPr>
          <w:p w14:paraId="0D6F6876" w14:textId="38CC3DE1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  <w:r w:rsidR="00470D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 Construcții</w:t>
            </w:r>
          </w:p>
          <w:p w14:paraId="06073284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0A64F28C" w:rsidR="00DF6F11" w:rsidRPr="00150A51" w:rsidRDefault="00470D7B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470D7B">
              <w:rPr>
                <w:rFonts w:asciiTheme="minorHAnsi" w:hAnsiTheme="minorHAnsi" w:cstheme="minorHAnsi"/>
                <w:sz w:val="22"/>
                <w:szCs w:val="22"/>
                <w:u w:val="single"/>
                <w:lang w:eastAsia="en-US"/>
              </w:rPr>
              <w:t>_______Iunie 2026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________</w:t>
            </w:r>
          </w:p>
        </w:tc>
        <w:tc>
          <w:tcPr>
            <w:tcW w:w="2058" w:type="pct"/>
          </w:tcPr>
          <w:p w14:paraId="7B6BF56B" w14:textId="58F031AD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3D0DB518" w:rsidR="00DF6F11" w:rsidRPr="00ED0F30" w:rsidRDefault="00ED0F30" w:rsidP="00ED0F30">
            <w:pPr>
              <w:keepNext/>
              <w:keepLines/>
              <w:rPr>
                <w:rFonts w:asciiTheme="majorHAnsi" w:hAnsiTheme="majorHAnsi" w:cstheme="majorHAnsi"/>
                <w:sz w:val="22"/>
              </w:rPr>
            </w:pPr>
            <w:r w:rsidRPr="004E7446">
              <w:rPr>
                <w:rFonts w:asciiTheme="majorHAnsi" w:hAnsiTheme="majorHAnsi" w:cstheme="majorHAnsi"/>
                <w:sz w:val="22"/>
              </w:rPr>
              <w:t>Prof. dr. ing. MANEA Daniela-Lucia</w:t>
            </w:r>
          </w:p>
        </w:tc>
      </w:tr>
    </w:tbl>
    <w:p w14:paraId="6682EDF7" w14:textId="77777777" w:rsidR="00DF6F11" w:rsidRPr="00150A5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150A51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11983" w14:textId="77777777" w:rsidR="00D27BF2" w:rsidRDefault="00D27BF2" w:rsidP="00D92A9E">
      <w:r>
        <w:separator/>
      </w:r>
    </w:p>
  </w:endnote>
  <w:endnote w:type="continuationSeparator" w:id="0">
    <w:p w14:paraId="1D6668C2" w14:textId="77777777" w:rsidR="00D27BF2" w:rsidRDefault="00D27BF2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0C603" w14:textId="77777777" w:rsidR="00D27BF2" w:rsidRDefault="00D27BF2" w:rsidP="00D92A9E">
      <w:r>
        <w:separator/>
      </w:r>
    </w:p>
  </w:footnote>
  <w:footnote w:type="continuationSeparator" w:id="0">
    <w:p w14:paraId="19F7DDEA" w14:textId="77777777" w:rsidR="00D27BF2" w:rsidRDefault="00D27BF2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8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0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1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5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9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0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1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2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26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7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2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3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4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2"/>
  </w:num>
  <w:num w:numId="2" w16cid:durableId="1673296622">
    <w:abstractNumId w:val="12"/>
  </w:num>
  <w:num w:numId="3" w16cid:durableId="1090467745">
    <w:abstractNumId w:val="17"/>
  </w:num>
  <w:num w:numId="4" w16cid:durableId="539099902">
    <w:abstractNumId w:val="30"/>
  </w:num>
  <w:num w:numId="5" w16cid:durableId="2073456396">
    <w:abstractNumId w:val="34"/>
  </w:num>
  <w:num w:numId="6" w16cid:durableId="763458959">
    <w:abstractNumId w:val="23"/>
  </w:num>
  <w:num w:numId="7" w16cid:durableId="2104180651">
    <w:abstractNumId w:val="5"/>
  </w:num>
  <w:num w:numId="8" w16cid:durableId="1766874552">
    <w:abstractNumId w:val="0"/>
  </w:num>
  <w:num w:numId="9" w16cid:durableId="96340833">
    <w:abstractNumId w:val="29"/>
  </w:num>
  <w:num w:numId="10" w16cid:durableId="1566986356">
    <w:abstractNumId w:val="3"/>
  </w:num>
  <w:num w:numId="11" w16cid:durableId="1391608924">
    <w:abstractNumId w:val="6"/>
  </w:num>
  <w:num w:numId="12" w16cid:durableId="357706381">
    <w:abstractNumId w:val="26"/>
  </w:num>
  <w:num w:numId="13" w16cid:durableId="150217889">
    <w:abstractNumId w:val="16"/>
  </w:num>
  <w:num w:numId="14" w16cid:durableId="175274415">
    <w:abstractNumId w:val="7"/>
  </w:num>
  <w:num w:numId="15" w16cid:durableId="408307778">
    <w:abstractNumId w:val="25"/>
  </w:num>
  <w:num w:numId="16" w16cid:durableId="1070889673">
    <w:abstractNumId w:val="13"/>
  </w:num>
  <w:num w:numId="17" w16cid:durableId="1773747448">
    <w:abstractNumId w:val="18"/>
  </w:num>
  <w:num w:numId="18" w16cid:durableId="1525286311">
    <w:abstractNumId w:val="11"/>
  </w:num>
  <w:num w:numId="19" w16cid:durableId="551692171">
    <w:abstractNumId w:val="22"/>
  </w:num>
  <w:num w:numId="20" w16cid:durableId="200482493">
    <w:abstractNumId w:val="33"/>
  </w:num>
  <w:num w:numId="21" w16cid:durableId="990598236">
    <w:abstractNumId w:val="24"/>
  </w:num>
  <w:num w:numId="22" w16cid:durableId="892930405">
    <w:abstractNumId w:val="9"/>
  </w:num>
  <w:num w:numId="23" w16cid:durableId="323776493">
    <w:abstractNumId w:val="28"/>
  </w:num>
  <w:num w:numId="24" w16cid:durableId="343019554">
    <w:abstractNumId w:val="32"/>
  </w:num>
  <w:num w:numId="25" w16cid:durableId="1892881135">
    <w:abstractNumId w:val="21"/>
  </w:num>
  <w:num w:numId="26" w16cid:durableId="2051682469">
    <w:abstractNumId w:val="20"/>
  </w:num>
  <w:num w:numId="27" w16cid:durableId="156724391">
    <w:abstractNumId w:val="19"/>
  </w:num>
  <w:num w:numId="28" w16cid:durableId="1413892914">
    <w:abstractNumId w:val="14"/>
  </w:num>
  <w:num w:numId="29" w16cid:durableId="167213434">
    <w:abstractNumId w:val="1"/>
  </w:num>
  <w:num w:numId="30" w16cid:durableId="703140901">
    <w:abstractNumId w:val="31"/>
  </w:num>
  <w:num w:numId="31" w16cid:durableId="281310006">
    <w:abstractNumId w:val="15"/>
  </w:num>
  <w:num w:numId="32" w16cid:durableId="1243099554">
    <w:abstractNumId w:val="10"/>
  </w:num>
  <w:num w:numId="33" w16cid:durableId="345139664">
    <w:abstractNumId w:val="8"/>
  </w:num>
  <w:num w:numId="34" w16cid:durableId="1307859647">
    <w:abstractNumId w:val="27"/>
  </w:num>
  <w:num w:numId="35" w16cid:durableId="13934591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D0F"/>
    <w:rsid w:val="000117B9"/>
    <w:rsid w:val="00016E21"/>
    <w:rsid w:val="000204F9"/>
    <w:rsid w:val="00026399"/>
    <w:rsid w:val="00030BDA"/>
    <w:rsid w:val="00037AE8"/>
    <w:rsid w:val="000400E9"/>
    <w:rsid w:val="000437E4"/>
    <w:rsid w:val="00044A0A"/>
    <w:rsid w:val="0004558B"/>
    <w:rsid w:val="00051692"/>
    <w:rsid w:val="00053C0E"/>
    <w:rsid w:val="00054363"/>
    <w:rsid w:val="0005593B"/>
    <w:rsid w:val="00056807"/>
    <w:rsid w:val="00056D36"/>
    <w:rsid w:val="00057881"/>
    <w:rsid w:val="00063176"/>
    <w:rsid w:val="00072C7C"/>
    <w:rsid w:val="000750C7"/>
    <w:rsid w:val="0008193E"/>
    <w:rsid w:val="000954C2"/>
    <w:rsid w:val="000A3099"/>
    <w:rsid w:val="000B2916"/>
    <w:rsid w:val="000C646E"/>
    <w:rsid w:val="000D703F"/>
    <w:rsid w:val="000E1E03"/>
    <w:rsid w:val="000E55D2"/>
    <w:rsid w:val="000E6B2C"/>
    <w:rsid w:val="000E79EE"/>
    <w:rsid w:val="00100986"/>
    <w:rsid w:val="00107C51"/>
    <w:rsid w:val="00120E7A"/>
    <w:rsid w:val="0012489D"/>
    <w:rsid w:val="00125CC5"/>
    <w:rsid w:val="00135197"/>
    <w:rsid w:val="00136748"/>
    <w:rsid w:val="00137BEA"/>
    <w:rsid w:val="00140BB2"/>
    <w:rsid w:val="00143653"/>
    <w:rsid w:val="00145023"/>
    <w:rsid w:val="001453F8"/>
    <w:rsid w:val="00150705"/>
    <w:rsid w:val="00150A51"/>
    <w:rsid w:val="00164D02"/>
    <w:rsid w:val="0017479C"/>
    <w:rsid w:val="001773F3"/>
    <w:rsid w:val="00185811"/>
    <w:rsid w:val="001909DA"/>
    <w:rsid w:val="00196371"/>
    <w:rsid w:val="001A0E3E"/>
    <w:rsid w:val="001A194A"/>
    <w:rsid w:val="001A4A97"/>
    <w:rsid w:val="001C2D8D"/>
    <w:rsid w:val="001C6B37"/>
    <w:rsid w:val="001D5CCD"/>
    <w:rsid w:val="001E1238"/>
    <w:rsid w:val="001E2444"/>
    <w:rsid w:val="001E57E5"/>
    <w:rsid w:val="001E5DFF"/>
    <w:rsid w:val="001E726F"/>
    <w:rsid w:val="001E7E58"/>
    <w:rsid w:val="001F5008"/>
    <w:rsid w:val="001F6B54"/>
    <w:rsid w:val="00200FAD"/>
    <w:rsid w:val="0021027B"/>
    <w:rsid w:val="00211B0E"/>
    <w:rsid w:val="002151F9"/>
    <w:rsid w:val="00215372"/>
    <w:rsid w:val="0021589C"/>
    <w:rsid w:val="00223DD1"/>
    <w:rsid w:val="002258D1"/>
    <w:rsid w:val="0022688F"/>
    <w:rsid w:val="00242A4D"/>
    <w:rsid w:val="002456C4"/>
    <w:rsid w:val="00272694"/>
    <w:rsid w:val="00272829"/>
    <w:rsid w:val="0027481A"/>
    <w:rsid w:val="0027720F"/>
    <w:rsid w:val="00283482"/>
    <w:rsid w:val="00290FE8"/>
    <w:rsid w:val="002B2076"/>
    <w:rsid w:val="002D1C40"/>
    <w:rsid w:val="002D2607"/>
    <w:rsid w:val="002F1E20"/>
    <w:rsid w:val="002F6ED1"/>
    <w:rsid w:val="002F73A0"/>
    <w:rsid w:val="00301995"/>
    <w:rsid w:val="003030FC"/>
    <w:rsid w:val="00303FBF"/>
    <w:rsid w:val="00312A32"/>
    <w:rsid w:val="0031531B"/>
    <w:rsid w:val="00315834"/>
    <w:rsid w:val="00315B16"/>
    <w:rsid w:val="00330068"/>
    <w:rsid w:val="00332E84"/>
    <w:rsid w:val="0034385C"/>
    <w:rsid w:val="003463C5"/>
    <w:rsid w:val="00347D92"/>
    <w:rsid w:val="00350644"/>
    <w:rsid w:val="0036399C"/>
    <w:rsid w:val="00363DA3"/>
    <w:rsid w:val="00374325"/>
    <w:rsid w:val="003773FF"/>
    <w:rsid w:val="00395924"/>
    <w:rsid w:val="003A43F0"/>
    <w:rsid w:val="003B1663"/>
    <w:rsid w:val="003B3BDF"/>
    <w:rsid w:val="003B46B8"/>
    <w:rsid w:val="003B5E4E"/>
    <w:rsid w:val="003C3715"/>
    <w:rsid w:val="003C6569"/>
    <w:rsid w:val="003C6639"/>
    <w:rsid w:val="003D59FE"/>
    <w:rsid w:val="003E5614"/>
    <w:rsid w:val="0040327E"/>
    <w:rsid w:val="00421205"/>
    <w:rsid w:val="004313D5"/>
    <w:rsid w:val="004345F4"/>
    <w:rsid w:val="00441D4B"/>
    <w:rsid w:val="00457E31"/>
    <w:rsid w:val="004606AF"/>
    <w:rsid w:val="00464477"/>
    <w:rsid w:val="00465B9C"/>
    <w:rsid w:val="00467486"/>
    <w:rsid w:val="00470D7B"/>
    <w:rsid w:val="00473C26"/>
    <w:rsid w:val="00475488"/>
    <w:rsid w:val="004A1FC4"/>
    <w:rsid w:val="004B0B7F"/>
    <w:rsid w:val="004B619B"/>
    <w:rsid w:val="004D433B"/>
    <w:rsid w:val="004D78EB"/>
    <w:rsid w:val="004E5F42"/>
    <w:rsid w:val="004F074A"/>
    <w:rsid w:val="004F4E2A"/>
    <w:rsid w:val="004F4EC8"/>
    <w:rsid w:val="00501DFB"/>
    <w:rsid w:val="005022A3"/>
    <w:rsid w:val="005032A0"/>
    <w:rsid w:val="005059A8"/>
    <w:rsid w:val="005072F7"/>
    <w:rsid w:val="005116A9"/>
    <w:rsid w:val="00517118"/>
    <w:rsid w:val="00521E4C"/>
    <w:rsid w:val="0052398A"/>
    <w:rsid w:val="00532018"/>
    <w:rsid w:val="00542BC3"/>
    <w:rsid w:val="00551B6B"/>
    <w:rsid w:val="00556F58"/>
    <w:rsid w:val="00566FB1"/>
    <w:rsid w:val="0057148E"/>
    <w:rsid w:val="00576AD8"/>
    <w:rsid w:val="005779CB"/>
    <w:rsid w:val="00580C2E"/>
    <w:rsid w:val="005822D1"/>
    <w:rsid w:val="0058330D"/>
    <w:rsid w:val="00585208"/>
    <w:rsid w:val="00590E10"/>
    <w:rsid w:val="00590F93"/>
    <w:rsid w:val="00593683"/>
    <w:rsid w:val="005A1BCC"/>
    <w:rsid w:val="005A3850"/>
    <w:rsid w:val="005A3C23"/>
    <w:rsid w:val="005B070D"/>
    <w:rsid w:val="005C241E"/>
    <w:rsid w:val="005E0174"/>
    <w:rsid w:val="005E1B1B"/>
    <w:rsid w:val="005E1B5B"/>
    <w:rsid w:val="005E4C72"/>
    <w:rsid w:val="005F0C5A"/>
    <w:rsid w:val="005F705F"/>
    <w:rsid w:val="00602FEB"/>
    <w:rsid w:val="006068CE"/>
    <w:rsid w:val="0061279C"/>
    <w:rsid w:val="00615A06"/>
    <w:rsid w:val="00615B27"/>
    <w:rsid w:val="006200A9"/>
    <w:rsid w:val="00630940"/>
    <w:rsid w:val="00633227"/>
    <w:rsid w:val="0063346E"/>
    <w:rsid w:val="00633C91"/>
    <w:rsid w:val="0063522D"/>
    <w:rsid w:val="00641525"/>
    <w:rsid w:val="0064668E"/>
    <w:rsid w:val="00661FB5"/>
    <w:rsid w:val="00663A32"/>
    <w:rsid w:val="00666298"/>
    <w:rsid w:val="00675EB9"/>
    <w:rsid w:val="00682FF8"/>
    <w:rsid w:val="00684110"/>
    <w:rsid w:val="0069167B"/>
    <w:rsid w:val="0069734D"/>
    <w:rsid w:val="0069776E"/>
    <w:rsid w:val="006A68F4"/>
    <w:rsid w:val="006B6E47"/>
    <w:rsid w:val="006C480E"/>
    <w:rsid w:val="006D3668"/>
    <w:rsid w:val="006D3CB4"/>
    <w:rsid w:val="006D4686"/>
    <w:rsid w:val="006D6452"/>
    <w:rsid w:val="006E2856"/>
    <w:rsid w:val="006E31CD"/>
    <w:rsid w:val="006E3206"/>
    <w:rsid w:val="006E7994"/>
    <w:rsid w:val="006F2A14"/>
    <w:rsid w:val="006F40AB"/>
    <w:rsid w:val="0070413A"/>
    <w:rsid w:val="00704D64"/>
    <w:rsid w:val="00712079"/>
    <w:rsid w:val="0072194E"/>
    <w:rsid w:val="00731F42"/>
    <w:rsid w:val="00732553"/>
    <w:rsid w:val="007325FD"/>
    <w:rsid w:val="00741B87"/>
    <w:rsid w:val="00750A7A"/>
    <w:rsid w:val="00755D78"/>
    <w:rsid w:val="007623E1"/>
    <w:rsid w:val="00762B44"/>
    <w:rsid w:val="007742D3"/>
    <w:rsid w:val="00775829"/>
    <w:rsid w:val="00776061"/>
    <w:rsid w:val="007821F8"/>
    <w:rsid w:val="00792DEF"/>
    <w:rsid w:val="00796471"/>
    <w:rsid w:val="007A1AA8"/>
    <w:rsid w:val="007A1C86"/>
    <w:rsid w:val="007A4A04"/>
    <w:rsid w:val="007B4107"/>
    <w:rsid w:val="007B500D"/>
    <w:rsid w:val="007C0DB2"/>
    <w:rsid w:val="007C7AE1"/>
    <w:rsid w:val="007D48E9"/>
    <w:rsid w:val="007E5226"/>
    <w:rsid w:val="007F5535"/>
    <w:rsid w:val="007F6D0E"/>
    <w:rsid w:val="00805D7D"/>
    <w:rsid w:val="00813F84"/>
    <w:rsid w:val="00820C0C"/>
    <w:rsid w:val="008376D2"/>
    <w:rsid w:val="0084213E"/>
    <w:rsid w:val="00846921"/>
    <w:rsid w:val="00851507"/>
    <w:rsid w:val="00852C11"/>
    <w:rsid w:val="008615BF"/>
    <w:rsid w:val="008617C0"/>
    <w:rsid w:val="00870EFF"/>
    <w:rsid w:val="008730AD"/>
    <w:rsid w:val="0088732A"/>
    <w:rsid w:val="00893AFA"/>
    <w:rsid w:val="0089678C"/>
    <w:rsid w:val="008A48A1"/>
    <w:rsid w:val="008C0A96"/>
    <w:rsid w:val="008C41C8"/>
    <w:rsid w:val="008C49A8"/>
    <w:rsid w:val="008C7EBB"/>
    <w:rsid w:val="008E7CEE"/>
    <w:rsid w:val="008F2F31"/>
    <w:rsid w:val="008F5A06"/>
    <w:rsid w:val="009007D6"/>
    <w:rsid w:val="00901D74"/>
    <w:rsid w:val="00901D9A"/>
    <w:rsid w:val="0090421F"/>
    <w:rsid w:val="009079F9"/>
    <w:rsid w:val="00912366"/>
    <w:rsid w:val="009221C1"/>
    <w:rsid w:val="00926522"/>
    <w:rsid w:val="00934238"/>
    <w:rsid w:val="009347C2"/>
    <w:rsid w:val="009461DF"/>
    <w:rsid w:val="009550AB"/>
    <w:rsid w:val="009575F8"/>
    <w:rsid w:val="00967070"/>
    <w:rsid w:val="00970760"/>
    <w:rsid w:val="009709FB"/>
    <w:rsid w:val="00970ADB"/>
    <w:rsid w:val="00972195"/>
    <w:rsid w:val="00973CD2"/>
    <w:rsid w:val="00973DB3"/>
    <w:rsid w:val="009771FF"/>
    <w:rsid w:val="00980CDD"/>
    <w:rsid w:val="0098699F"/>
    <w:rsid w:val="00986D2C"/>
    <w:rsid w:val="009939CA"/>
    <w:rsid w:val="009A3063"/>
    <w:rsid w:val="009A584C"/>
    <w:rsid w:val="009B41A1"/>
    <w:rsid w:val="009B7F53"/>
    <w:rsid w:val="009D5502"/>
    <w:rsid w:val="009E4ED5"/>
    <w:rsid w:val="00A02FFB"/>
    <w:rsid w:val="00A03D9F"/>
    <w:rsid w:val="00A15F60"/>
    <w:rsid w:val="00A3088B"/>
    <w:rsid w:val="00A3226E"/>
    <w:rsid w:val="00A34D97"/>
    <w:rsid w:val="00A530B9"/>
    <w:rsid w:val="00A55667"/>
    <w:rsid w:val="00A607F1"/>
    <w:rsid w:val="00A720E4"/>
    <w:rsid w:val="00A74FB2"/>
    <w:rsid w:val="00A763DF"/>
    <w:rsid w:val="00A90350"/>
    <w:rsid w:val="00AA0149"/>
    <w:rsid w:val="00AA3253"/>
    <w:rsid w:val="00AA6FAF"/>
    <w:rsid w:val="00AB42B3"/>
    <w:rsid w:val="00AC2F27"/>
    <w:rsid w:val="00AD0001"/>
    <w:rsid w:val="00AD353F"/>
    <w:rsid w:val="00AD7B40"/>
    <w:rsid w:val="00AF2A38"/>
    <w:rsid w:val="00AF5E2A"/>
    <w:rsid w:val="00AF6A03"/>
    <w:rsid w:val="00B206DD"/>
    <w:rsid w:val="00B2520F"/>
    <w:rsid w:val="00B25C53"/>
    <w:rsid w:val="00B26ADF"/>
    <w:rsid w:val="00B322CE"/>
    <w:rsid w:val="00B4408D"/>
    <w:rsid w:val="00B46100"/>
    <w:rsid w:val="00B51728"/>
    <w:rsid w:val="00B5296A"/>
    <w:rsid w:val="00B53789"/>
    <w:rsid w:val="00B60DA1"/>
    <w:rsid w:val="00B6580C"/>
    <w:rsid w:val="00B66411"/>
    <w:rsid w:val="00B67537"/>
    <w:rsid w:val="00B761B2"/>
    <w:rsid w:val="00B7771C"/>
    <w:rsid w:val="00B84C76"/>
    <w:rsid w:val="00BA0FFC"/>
    <w:rsid w:val="00BA3043"/>
    <w:rsid w:val="00BA37CE"/>
    <w:rsid w:val="00BA4D4A"/>
    <w:rsid w:val="00BA6A1F"/>
    <w:rsid w:val="00BB331A"/>
    <w:rsid w:val="00BB6BE8"/>
    <w:rsid w:val="00BC6B48"/>
    <w:rsid w:val="00BC6C32"/>
    <w:rsid w:val="00BD1AB1"/>
    <w:rsid w:val="00BD5CDF"/>
    <w:rsid w:val="00BE1D50"/>
    <w:rsid w:val="00BE4631"/>
    <w:rsid w:val="00BF1AC5"/>
    <w:rsid w:val="00BF38E4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5322D"/>
    <w:rsid w:val="00C616DD"/>
    <w:rsid w:val="00C659D0"/>
    <w:rsid w:val="00C66898"/>
    <w:rsid w:val="00C74400"/>
    <w:rsid w:val="00C7672A"/>
    <w:rsid w:val="00C820CD"/>
    <w:rsid w:val="00C834FB"/>
    <w:rsid w:val="00C83D19"/>
    <w:rsid w:val="00C95E28"/>
    <w:rsid w:val="00C9672B"/>
    <w:rsid w:val="00C97BE7"/>
    <w:rsid w:val="00CA49DB"/>
    <w:rsid w:val="00CC345A"/>
    <w:rsid w:val="00CD1BEF"/>
    <w:rsid w:val="00CD42B8"/>
    <w:rsid w:val="00CD5EC3"/>
    <w:rsid w:val="00CE0774"/>
    <w:rsid w:val="00CE77AC"/>
    <w:rsid w:val="00CF7B75"/>
    <w:rsid w:val="00D103E0"/>
    <w:rsid w:val="00D20459"/>
    <w:rsid w:val="00D22B64"/>
    <w:rsid w:val="00D22FE9"/>
    <w:rsid w:val="00D2529E"/>
    <w:rsid w:val="00D265E9"/>
    <w:rsid w:val="00D27BF2"/>
    <w:rsid w:val="00D27F59"/>
    <w:rsid w:val="00D30D12"/>
    <w:rsid w:val="00D36B42"/>
    <w:rsid w:val="00D377B7"/>
    <w:rsid w:val="00D435FC"/>
    <w:rsid w:val="00D44A2B"/>
    <w:rsid w:val="00D5415D"/>
    <w:rsid w:val="00D56C6F"/>
    <w:rsid w:val="00D60CE5"/>
    <w:rsid w:val="00D61027"/>
    <w:rsid w:val="00D639B4"/>
    <w:rsid w:val="00D63FE4"/>
    <w:rsid w:val="00D83E70"/>
    <w:rsid w:val="00D90C12"/>
    <w:rsid w:val="00D92A9E"/>
    <w:rsid w:val="00DB156E"/>
    <w:rsid w:val="00DB2653"/>
    <w:rsid w:val="00DB30DD"/>
    <w:rsid w:val="00DB343A"/>
    <w:rsid w:val="00DC4C6D"/>
    <w:rsid w:val="00DC577C"/>
    <w:rsid w:val="00DC6A2E"/>
    <w:rsid w:val="00DD0C36"/>
    <w:rsid w:val="00DD4E0D"/>
    <w:rsid w:val="00DD4F1B"/>
    <w:rsid w:val="00DE38F8"/>
    <w:rsid w:val="00DE575D"/>
    <w:rsid w:val="00DF066A"/>
    <w:rsid w:val="00DF2098"/>
    <w:rsid w:val="00DF520A"/>
    <w:rsid w:val="00DF6F11"/>
    <w:rsid w:val="00E1000C"/>
    <w:rsid w:val="00E124DB"/>
    <w:rsid w:val="00E232A8"/>
    <w:rsid w:val="00E25150"/>
    <w:rsid w:val="00E302E5"/>
    <w:rsid w:val="00E32970"/>
    <w:rsid w:val="00E357B3"/>
    <w:rsid w:val="00E46364"/>
    <w:rsid w:val="00E50E8C"/>
    <w:rsid w:val="00E62DBA"/>
    <w:rsid w:val="00E7567A"/>
    <w:rsid w:val="00E856B8"/>
    <w:rsid w:val="00E85ADA"/>
    <w:rsid w:val="00EB135B"/>
    <w:rsid w:val="00EB596A"/>
    <w:rsid w:val="00EC0A91"/>
    <w:rsid w:val="00EC6D57"/>
    <w:rsid w:val="00ED0F30"/>
    <w:rsid w:val="00ED1C16"/>
    <w:rsid w:val="00ED57BD"/>
    <w:rsid w:val="00EE0BA5"/>
    <w:rsid w:val="00EE62B5"/>
    <w:rsid w:val="00EF029F"/>
    <w:rsid w:val="00EF055B"/>
    <w:rsid w:val="00F03771"/>
    <w:rsid w:val="00F03BAA"/>
    <w:rsid w:val="00F145DE"/>
    <w:rsid w:val="00F2010D"/>
    <w:rsid w:val="00F26C1D"/>
    <w:rsid w:val="00F3509B"/>
    <w:rsid w:val="00F35E81"/>
    <w:rsid w:val="00F37122"/>
    <w:rsid w:val="00F42A8E"/>
    <w:rsid w:val="00F43D2A"/>
    <w:rsid w:val="00F51BE6"/>
    <w:rsid w:val="00F52CE0"/>
    <w:rsid w:val="00F56730"/>
    <w:rsid w:val="00F569FD"/>
    <w:rsid w:val="00F57E56"/>
    <w:rsid w:val="00F60062"/>
    <w:rsid w:val="00F6383D"/>
    <w:rsid w:val="00F66497"/>
    <w:rsid w:val="00F7111C"/>
    <w:rsid w:val="00F71BA4"/>
    <w:rsid w:val="00F74B0A"/>
    <w:rsid w:val="00F84323"/>
    <w:rsid w:val="00F93958"/>
    <w:rsid w:val="00FA0425"/>
    <w:rsid w:val="00FA36CD"/>
    <w:rsid w:val="00FB14F2"/>
    <w:rsid w:val="00FB173F"/>
    <w:rsid w:val="00FB51A6"/>
    <w:rsid w:val="00FB6DAD"/>
    <w:rsid w:val="00FD4B37"/>
    <w:rsid w:val="00FF0953"/>
    <w:rsid w:val="00FF3804"/>
    <w:rsid w:val="00FF38B0"/>
    <w:rsid w:val="00FF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CE02D66A-E71F-4924-B3F2-C66A98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rsid w:val="00641525"/>
    <w:rPr>
      <w:color w:val="0000FF"/>
      <w:u w:val="single"/>
    </w:rPr>
  </w:style>
  <w:style w:type="character" w:styleId="Referincomentariu">
    <w:name w:val="annotation reference"/>
    <w:basedOn w:val="Fontdeparagrafimplicit"/>
    <w:semiHidden/>
    <w:rsid w:val="00044A0A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044A0A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semiHidden/>
    <w:rsid w:val="00044A0A"/>
    <w:rPr>
      <w:b/>
      <w:bCs/>
    </w:rPr>
  </w:style>
  <w:style w:type="paragraph" w:styleId="TextnBalon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elNormal"/>
    <w:next w:val="Tabelgril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elNormal"/>
    <w:next w:val="Tabelgril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Parcurs">
    <w:name w:val="FollowedHyperlink"/>
    <w:basedOn w:val="Fontdeparagrafimplici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D92A9E"/>
    <w:rPr>
      <w:rFonts w:ascii="Calibri" w:eastAsia="Calibri" w:hAnsi="Calibri"/>
      <w:lang w:val="ro-RO"/>
    </w:rPr>
  </w:style>
  <w:style w:type="character" w:styleId="Referinnotdesubsol">
    <w:name w:val="footnote reference"/>
    <w:basedOn w:val="Fontdeparagrafimplicit"/>
    <w:uiPriority w:val="99"/>
    <w:semiHidden/>
    <w:unhideWhenUsed/>
    <w:rsid w:val="00D92A9E"/>
    <w:rPr>
      <w:vertAlign w:val="superscript"/>
    </w:rPr>
  </w:style>
  <w:style w:type="paragraph" w:styleId="Listparagraf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TextcomentariuCaracter">
    <w:name w:val="Text comentariu Caracter"/>
    <w:basedOn w:val="Fontdeparagrafimplicit"/>
    <w:link w:val="Textcomentariu"/>
    <w:rsid w:val="00211B0E"/>
    <w:rPr>
      <w:lang w:val="ro-RO" w:eastAsia="zh-CN"/>
    </w:rPr>
  </w:style>
  <w:style w:type="paragraph" w:styleId="Antet">
    <w:name w:val="header"/>
    <w:basedOn w:val="Normal"/>
    <w:link w:val="AntetCaracte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7A1C86"/>
    <w:rPr>
      <w:sz w:val="24"/>
      <w:szCs w:val="24"/>
      <w:lang w:val="ro-RO" w:eastAsia="zh-CN"/>
    </w:rPr>
  </w:style>
  <w:style w:type="paragraph" w:styleId="Subsol">
    <w:name w:val="footer"/>
    <w:basedOn w:val="Normal"/>
    <w:link w:val="SubsolCaracte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7A1C86"/>
    <w:rPr>
      <w:sz w:val="24"/>
      <w:szCs w:val="24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researchgate.net/publication/221410278_Conceptual_Desig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raian.toader@dst.utcluj.r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raian.toader@dst.utcluj.ro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revistaconstructiilor.eu/index.php/2024/05/20/sticla-float-sticla-precomprimata-sticla-securizata-dimensionarea-geamului-de-sticla-solicitat-la-incovoiere-in-afara-planului-sau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researchgate.net/publication/273643267_SIMILITUDE_THEORY_AND_APPLICATION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226C81-6DF2-4979-B819-2A9F7C28EF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554CF0-0591-4D67-94DD-6BA270D442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815C6F-4D65-40F7-934D-01617B3B29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1842</Words>
  <Characters>10501</Characters>
  <Application>Microsoft Office Word</Application>
  <DocSecurity>0</DocSecurity>
  <Lines>87</Lines>
  <Paragraphs>24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me</Company>
  <LinksUpToDate>false</LinksUpToDate>
  <CharactersWithSpaces>12319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Raluca</dc:creator>
  <cp:keywords/>
  <dc:description/>
  <cp:lastModifiedBy>Traian Nicu Toader</cp:lastModifiedBy>
  <cp:revision>3</cp:revision>
  <cp:lastPrinted>2026-05-28T17:04:00Z</cp:lastPrinted>
  <dcterms:created xsi:type="dcterms:W3CDTF">2026-06-29T08:29:00Z</dcterms:created>
  <dcterms:modified xsi:type="dcterms:W3CDTF">2026-06-29T09:17:00Z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